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</w:rPr>
        <w:t>Pozna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dnia</w:t>
      </w:r>
      <w:r>
        <w:rPr>
          <w:rtl w:val="0"/>
        </w:rPr>
        <w:t>...................................</w:t>
      </w: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Wniosek o zawieszenie w obowi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zkach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zawieszenie w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zkach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onka zwyczajnego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.............. z powodu niedostosowania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 Statutu 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Artystyczno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Naukowego Katedry Rytmiki    i Improwizacji Fortepianowej Akademii Muzycznej im. Ignacego Jana Paderewskiego           w Poznaniu, na okres ........................................... 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</w:rPr>
        <w:t>Podpis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