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26DF" w14:textId="77777777" w:rsidR="004439C8" w:rsidRPr="003E2CCD" w:rsidRDefault="00E9295B" w:rsidP="00026E12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E2CCD">
        <w:rPr>
          <w:rFonts w:ascii="Calibri Light" w:hAnsi="Calibri Light" w:cs="Calibri Light"/>
          <w:b/>
          <w:bCs/>
          <w:sz w:val="24"/>
          <w:szCs w:val="24"/>
        </w:rPr>
        <w:t>Regulamin</w:t>
      </w:r>
    </w:p>
    <w:p w14:paraId="122451E0" w14:textId="77777777" w:rsidR="004439C8" w:rsidRPr="003E2CCD" w:rsidRDefault="009C66CC" w:rsidP="00026E12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E2CCD">
        <w:rPr>
          <w:rFonts w:ascii="Calibri Light" w:hAnsi="Calibri Light" w:cs="Calibri Light"/>
          <w:b/>
          <w:bCs/>
          <w:sz w:val="24"/>
          <w:szCs w:val="24"/>
        </w:rPr>
        <w:t>IX</w:t>
      </w:r>
      <w:r w:rsidR="00744ADB" w:rsidRPr="003E2CCD">
        <w:rPr>
          <w:rFonts w:ascii="Calibri Light" w:hAnsi="Calibri Light" w:cs="Calibri Light"/>
          <w:b/>
          <w:bCs/>
          <w:sz w:val="24"/>
          <w:szCs w:val="24"/>
        </w:rPr>
        <w:t xml:space="preserve"> Międzynarodowej Konferencji</w:t>
      </w:r>
      <w:r w:rsidR="00D130D7" w:rsidRPr="003E2CCD">
        <w:rPr>
          <w:rFonts w:ascii="Calibri Light" w:hAnsi="Calibri Light" w:cs="Calibri Light"/>
          <w:b/>
          <w:bCs/>
          <w:sz w:val="24"/>
          <w:szCs w:val="24"/>
        </w:rPr>
        <w:t xml:space="preserve"> z cyklu</w:t>
      </w:r>
      <w:r w:rsidR="00FC220D" w:rsidRPr="003E2CC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7B76A8" w:rsidRPr="003E2CCD">
        <w:rPr>
          <w:rFonts w:ascii="Calibri Light" w:hAnsi="Calibri Light" w:cs="Calibri Light"/>
          <w:b/>
          <w:bCs/>
          <w:sz w:val="24"/>
          <w:szCs w:val="24"/>
        </w:rPr>
        <w:t>NOWOCZESNE METODY EDUKACJI MUZYCZNEJ</w:t>
      </w:r>
    </w:p>
    <w:p w14:paraId="4F4B0ACA" w14:textId="39CD4030" w:rsidR="009561C9" w:rsidRPr="003E2CCD" w:rsidRDefault="009C66CC" w:rsidP="00026E12">
      <w:pPr>
        <w:spacing w:after="0"/>
        <w:jc w:val="center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3E2CCD">
        <w:rPr>
          <w:rFonts w:ascii="Calibri Light" w:hAnsi="Calibri Light" w:cs="Calibri Light"/>
          <w:b/>
          <w:bCs/>
          <w:i/>
          <w:iCs/>
          <w:sz w:val="24"/>
          <w:szCs w:val="24"/>
        </w:rPr>
        <w:t>Ruch w muzyce – muzyka w ruchu</w:t>
      </w:r>
    </w:p>
    <w:p w14:paraId="49100C76" w14:textId="080B9F84" w:rsidR="00297A07" w:rsidRPr="003E2CCD" w:rsidRDefault="009C66CC" w:rsidP="009561C9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E2CCD">
        <w:rPr>
          <w:rFonts w:ascii="Calibri Light" w:hAnsi="Calibri Light" w:cs="Calibri Light"/>
          <w:b/>
          <w:bCs/>
          <w:sz w:val="24"/>
          <w:szCs w:val="24"/>
        </w:rPr>
        <w:t>3</w:t>
      </w:r>
      <w:r w:rsidR="007730F2" w:rsidRPr="003E2CCD">
        <w:rPr>
          <w:rFonts w:ascii="Calibri Light" w:hAnsi="Calibri Light" w:cs="Calibri Light"/>
          <w:b/>
          <w:bCs/>
          <w:sz w:val="24"/>
          <w:szCs w:val="24"/>
        </w:rPr>
        <w:t xml:space="preserve"> marca 202</w:t>
      </w:r>
      <w:r w:rsidRPr="003E2CCD">
        <w:rPr>
          <w:rFonts w:ascii="Calibri Light" w:hAnsi="Calibri Light" w:cs="Calibri Light"/>
          <w:b/>
          <w:bCs/>
          <w:sz w:val="24"/>
          <w:szCs w:val="24"/>
        </w:rPr>
        <w:t>2</w:t>
      </w:r>
      <w:r w:rsidR="003E5BF8">
        <w:rPr>
          <w:rFonts w:ascii="Calibri Light" w:hAnsi="Calibri Light" w:cs="Calibri Light"/>
          <w:b/>
          <w:bCs/>
          <w:sz w:val="24"/>
          <w:szCs w:val="24"/>
        </w:rPr>
        <w:t xml:space="preserve"> r.</w:t>
      </w:r>
    </w:p>
    <w:p w14:paraId="713D2CB8" w14:textId="77777777" w:rsidR="009561C9" w:rsidRPr="003E2CCD" w:rsidRDefault="009561C9" w:rsidP="009561C9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3760980E" w14:textId="46DC4C41" w:rsidR="004D2AD6" w:rsidRPr="003E2CCD" w:rsidRDefault="00A15397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 xml:space="preserve">Organizatorem </w:t>
      </w:r>
      <w:r w:rsidR="006B22EA" w:rsidRPr="003E2CCD">
        <w:rPr>
          <w:rFonts w:ascii="Calibri Light" w:hAnsi="Calibri Light" w:cs="Calibri Light"/>
          <w:b/>
          <w:bCs/>
        </w:rPr>
        <w:t xml:space="preserve">IX Międzynarodowej Konferencji </w:t>
      </w:r>
      <w:r w:rsidR="00E3049C">
        <w:rPr>
          <w:rFonts w:ascii="Calibri Light" w:hAnsi="Calibri Light" w:cs="Calibri Light"/>
          <w:b/>
          <w:bCs/>
        </w:rPr>
        <w:t xml:space="preserve">z cyklu </w:t>
      </w:r>
      <w:r w:rsidR="006B22EA" w:rsidRPr="003E2CCD">
        <w:rPr>
          <w:rFonts w:ascii="Calibri Light" w:hAnsi="Calibri Light" w:cs="Calibri Light"/>
          <w:b/>
          <w:bCs/>
        </w:rPr>
        <w:t xml:space="preserve">NOWOCZESNE METODY EDUKACJI MUZYCZNEJ                                                  </w:t>
      </w:r>
      <w:r w:rsidR="006B22EA" w:rsidRPr="003E2CCD">
        <w:rPr>
          <w:rFonts w:ascii="Calibri Light" w:hAnsi="Calibri Light" w:cs="Calibri Light"/>
          <w:b/>
          <w:bCs/>
          <w:i/>
          <w:iCs/>
        </w:rPr>
        <w:t>Ruch w muzyce – muzyka w ruchu</w:t>
      </w:r>
      <w:r w:rsidR="00F84964" w:rsidRPr="003E2CCD">
        <w:rPr>
          <w:rFonts w:ascii="Calibri Light" w:hAnsi="Calibri Light" w:cs="Calibri Light"/>
        </w:rPr>
        <w:t>, zwanej dalej Konferencją</w:t>
      </w:r>
      <w:r w:rsidR="00C56FA8" w:rsidRPr="003E2CCD">
        <w:rPr>
          <w:rFonts w:ascii="Calibri Light" w:hAnsi="Calibri Light" w:cs="Calibri Light"/>
        </w:rPr>
        <w:t>, jest Katedra</w:t>
      </w:r>
      <w:r w:rsidR="00D61E58" w:rsidRPr="003E2CCD">
        <w:rPr>
          <w:rFonts w:ascii="Calibri Light" w:hAnsi="Calibri Light" w:cs="Calibri Light"/>
        </w:rPr>
        <w:t xml:space="preserve"> Edukacji Muzycznej </w:t>
      </w:r>
      <w:r w:rsidR="00CD3B7F" w:rsidRPr="003E2CCD">
        <w:rPr>
          <w:rFonts w:ascii="Calibri Light" w:hAnsi="Calibri Light" w:cs="Calibri Light"/>
        </w:rPr>
        <w:t xml:space="preserve">Instytutu Edukacji Artystycznej </w:t>
      </w:r>
      <w:bookmarkStart w:id="0" w:name="_Hlk87436892"/>
      <w:r w:rsidR="00D61E58" w:rsidRPr="003E2CCD">
        <w:rPr>
          <w:rFonts w:ascii="Calibri Light" w:hAnsi="Calibri Light" w:cs="Calibri Light"/>
        </w:rPr>
        <w:t>Akademii Muzycznej im. I</w:t>
      </w:r>
      <w:r w:rsidR="00DD4748" w:rsidRPr="003E2CCD">
        <w:rPr>
          <w:rFonts w:ascii="Calibri Light" w:hAnsi="Calibri Light" w:cs="Calibri Light"/>
        </w:rPr>
        <w:t>gnacego</w:t>
      </w:r>
      <w:r w:rsidR="00D61E58" w:rsidRPr="003E2CCD">
        <w:rPr>
          <w:rFonts w:ascii="Calibri Light" w:hAnsi="Calibri Light" w:cs="Calibri Light"/>
        </w:rPr>
        <w:t xml:space="preserve"> J</w:t>
      </w:r>
      <w:r w:rsidR="00DD4748" w:rsidRPr="003E2CCD">
        <w:rPr>
          <w:rFonts w:ascii="Calibri Light" w:hAnsi="Calibri Light" w:cs="Calibri Light"/>
        </w:rPr>
        <w:t>ana</w:t>
      </w:r>
      <w:r w:rsidR="00D61E58" w:rsidRPr="003E2CCD">
        <w:rPr>
          <w:rFonts w:ascii="Calibri Light" w:hAnsi="Calibri Light" w:cs="Calibri Light"/>
        </w:rPr>
        <w:t xml:space="preserve"> Paderewskiego</w:t>
      </w:r>
      <w:r w:rsidR="006765EE">
        <w:rPr>
          <w:rFonts w:ascii="Calibri Light" w:hAnsi="Calibri Light" w:cs="Calibri Light"/>
        </w:rPr>
        <w:t xml:space="preserve"> </w:t>
      </w:r>
      <w:r w:rsidR="00DD4748" w:rsidRPr="003E2CCD">
        <w:rPr>
          <w:rFonts w:ascii="Calibri Light" w:hAnsi="Calibri Light" w:cs="Calibri Light"/>
        </w:rPr>
        <w:t>w Poznaniu</w:t>
      </w:r>
      <w:r w:rsidR="00E3049C">
        <w:rPr>
          <w:rFonts w:ascii="Calibri Light" w:hAnsi="Calibri Light" w:cs="Calibri Light"/>
        </w:rPr>
        <w:t>.</w:t>
      </w:r>
    </w:p>
    <w:bookmarkEnd w:id="0"/>
    <w:p w14:paraId="7AD51A94" w14:textId="2FE23DC5" w:rsidR="00D5033D" w:rsidRPr="003E2CCD" w:rsidRDefault="00D5033D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Konferencja zostanie zrealizowana we współpracy ze Stowarzyszeniem Przyjaciół Chóru</w:t>
      </w:r>
      <w:r w:rsidR="00A87356"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 xml:space="preserve">Dziewczęcego SKOWRONKI im. Mirosławy Wróblewskiej na mocy porozumienia o współpracy. </w:t>
      </w:r>
    </w:p>
    <w:p w14:paraId="15687454" w14:textId="29BCA492" w:rsidR="001C65DB" w:rsidRPr="003E2CCD" w:rsidRDefault="001C65DB" w:rsidP="001C65DB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 xml:space="preserve">Konferencja odbędzie się w czwartek, </w:t>
      </w:r>
      <w:r w:rsidRPr="003E2CCD">
        <w:rPr>
          <w:rFonts w:ascii="Calibri Light" w:hAnsi="Calibri Light" w:cs="Calibri Light"/>
          <w:b/>
          <w:bCs/>
        </w:rPr>
        <w:t>3 marca 2022 r.</w:t>
      </w:r>
      <w:r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  <w:b/>
          <w:bCs/>
        </w:rPr>
        <w:t>w Auli Nova Akademii Muzycznej</w:t>
      </w:r>
      <w:r w:rsidR="002F1896" w:rsidRPr="003E2CCD">
        <w:rPr>
          <w:rFonts w:ascii="Calibri Light" w:hAnsi="Calibri Light" w:cs="Calibri Light"/>
          <w:b/>
          <w:bCs/>
        </w:rPr>
        <w:t xml:space="preserve"> im. Ignacego Jana Paderewskiego </w:t>
      </w:r>
      <w:r w:rsidRPr="003E2CCD">
        <w:rPr>
          <w:rFonts w:ascii="Calibri Light" w:hAnsi="Calibri Light" w:cs="Calibri Light"/>
          <w:b/>
          <w:bCs/>
        </w:rPr>
        <w:t>w Poznaniu.</w:t>
      </w:r>
    </w:p>
    <w:p w14:paraId="1CCAD4B1" w14:textId="4DFBFD3A" w:rsidR="00DD4748" w:rsidRPr="003E2CCD" w:rsidRDefault="00D44C22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Celem Konferencji</w:t>
      </w:r>
      <w:r w:rsidR="00744F41" w:rsidRPr="003E2CCD">
        <w:rPr>
          <w:rFonts w:ascii="Calibri Light" w:hAnsi="Calibri Light" w:cs="Calibri Light"/>
        </w:rPr>
        <w:t xml:space="preserve"> jest </w:t>
      </w:r>
      <w:r w:rsidR="00555146" w:rsidRPr="003E2CCD">
        <w:rPr>
          <w:rFonts w:ascii="Calibri Light" w:hAnsi="Calibri Light" w:cs="Calibri Light"/>
        </w:rPr>
        <w:t>zwiększenie</w:t>
      </w:r>
      <w:r w:rsidR="00B7575C" w:rsidRPr="003E2CCD">
        <w:rPr>
          <w:rFonts w:ascii="Calibri Light" w:hAnsi="Calibri Light" w:cs="Calibri Light"/>
        </w:rPr>
        <w:t xml:space="preserve"> jakości i efektywności procesu kształcenia</w:t>
      </w:r>
      <w:r w:rsidR="00802971" w:rsidRPr="003E2CCD">
        <w:rPr>
          <w:rFonts w:ascii="Calibri Light" w:hAnsi="Calibri Light" w:cs="Calibri Light"/>
        </w:rPr>
        <w:t xml:space="preserve"> poprzez wzbogacanie warsztatu metodycznego</w:t>
      </w:r>
      <w:r w:rsidR="00304074" w:rsidRPr="003E2CCD">
        <w:rPr>
          <w:rFonts w:ascii="Calibri Light" w:hAnsi="Calibri Light" w:cs="Calibri Light"/>
        </w:rPr>
        <w:t xml:space="preserve"> nauczycieli</w:t>
      </w:r>
      <w:r w:rsidR="00475153" w:rsidRPr="003E2CCD">
        <w:rPr>
          <w:rFonts w:ascii="Calibri Light" w:hAnsi="Calibri Light" w:cs="Calibri Light"/>
        </w:rPr>
        <w:t xml:space="preserve"> i dyrygentów chóralnych</w:t>
      </w:r>
      <w:r w:rsidR="00304074" w:rsidRPr="003E2CCD">
        <w:rPr>
          <w:rFonts w:ascii="Calibri Light" w:hAnsi="Calibri Light" w:cs="Calibri Light"/>
        </w:rPr>
        <w:t xml:space="preserve">, </w:t>
      </w:r>
      <w:r w:rsidR="00ED170D" w:rsidRPr="003E2CCD">
        <w:rPr>
          <w:rFonts w:ascii="Calibri Light" w:hAnsi="Calibri Light" w:cs="Calibri Light"/>
        </w:rPr>
        <w:t>prezentacja aktualnych badań oraz wymiana doświadczeń</w:t>
      </w:r>
      <w:r w:rsidR="00527948" w:rsidRPr="003E2CCD">
        <w:rPr>
          <w:rFonts w:ascii="Calibri Light" w:hAnsi="Calibri Light" w:cs="Calibri Light"/>
        </w:rPr>
        <w:t xml:space="preserve"> w </w:t>
      </w:r>
      <w:r w:rsidR="00CD3B7F" w:rsidRPr="003E2CCD">
        <w:rPr>
          <w:rFonts w:ascii="Calibri Light" w:hAnsi="Calibri Light" w:cs="Calibri Light"/>
        </w:rPr>
        <w:t>obszarze edukacji muzycznej</w:t>
      </w:r>
      <w:r w:rsidR="008D0F6A" w:rsidRPr="003E2CCD">
        <w:rPr>
          <w:rFonts w:ascii="Calibri Light" w:hAnsi="Calibri Light" w:cs="Calibri Light"/>
        </w:rPr>
        <w:t>.</w:t>
      </w:r>
    </w:p>
    <w:p w14:paraId="1EA11A8C" w14:textId="56BB06D0" w:rsidR="008D0F6A" w:rsidRPr="003E2CCD" w:rsidRDefault="002473C2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W Konferencji</w:t>
      </w:r>
      <w:r w:rsidR="00F94312" w:rsidRPr="003E2CCD">
        <w:rPr>
          <w:rFonts w:ascii="Calibri Light" w:hAnsi="Calibri Light" w:cs="Calibri Light"/>
        </w:rPr>
        <w:t xml:space="preserve"> mogą wziąć udział studenci i absolwenci</w:t>
      </w:r>
      <w:r w:rsidR="00DA2213" w:rsidRPr="003E2CCD">
        <w:rPr>
          <w:rFonts w:ascii="Calibri Light" w:hAnsi="Calibri Light" w:cs="Calibri Light"/>
        </w:rPr>
        <w:t xml:space="preserve"> uczelni muzycznych</w:t>
      </w:r>
      <w:r w:rsidR="00742EC7" w:rsidRPr="003E2CCD">
        <w:rPr>
          <w:rFonts w:ascii="Calibri Light" w:hAnsi="Calibri Light" w:cs="Calibri Light"/>
        </w:rPr>
        <w:t>, nauczyciele akademiccy</w:t>
      </w:r>
      <w:r w:rsidR="00D068B4" w:rsidRPr="003E2CCD">
        <w:rPr>
          <w:rFonts w:ascii="Calibri Light" w:hAnsi="Calibri Light" w:cs="Calibri Light"/>
        </w:rPr>
        <w:t>, nauczyciele</w:t>
      </w:r>
      <w:r w:rsidR="00506257" w:rsidRPr="003E2CCD">
        <w:rPr>
          <w:rFonts w:ascii="Calibri Light" w:hAnsi="Calibri Light" w:cs="Calibri Light"/>
        </w:rPr>
        <w:t xml:space="preserve"> szkół ogólnokształcących</w:t>
      </w:r>
      <w:r w:rsidR="000C7E1F" w:rsidRPr="003E2CCD">
        <w:rPr>
          <w:rFonts w:ascii="Calibri Light" w:hAnsi="Calibri Light" w:cs="Calibri Light"/>
        </w:rPr>
        <w:t xml:space="preserve"> i artystycznych I i II stopnia, </w:t>
      </w:r>
      <w:r w:rsidR="00CD3B7F" w:rsidRPr="003E2CCD">
        <w:rPr>
          <w:rFonts w:ascii="Calibri Light" w:hAnsi="Calibri Light" w:cs="Calibri Light"/>
        </w:rPr>
        <w:t xml:space="preserve">dyrygenci chóralni, </w:t>
      </w:r>
      <w:r w:rsidR="000C7E1F" w:rsidRPr="003E2CCD">
        <w:rPr>
          <w:rFonts w:ascii="Calibri Light" w:hAnsi="Calibri Light" w:cs="Calibri Light"/>
        </w:rPr>
        <w:t>a także</w:t>
      </w:r>
      <w:r w:rsidR="005F2494" w:rsidRPr="003E2CCD">
        <w:rPr>
          <w:rFonts w:ascii="Calibri Light" w:hAnsi="Calibri Light" w:cs="Calibri Light"/>
        </w:rPr>
        <w:t xml:space="preserve"> inni zainteresowani tą tematyką.</w:t>
      </w:r>
    </w:p>
    <w:p w14:paraId="1620BAD8" w14:textId="5E81EE9D" w:rsidR="00FD2562" w:rsidRDefault="002D6D9D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Kierownictwo</w:t>
      </w:r>
      <w:r w:rsidR="00FD2562" w:rsidRPr="003E2CCD">
        <w:rPr>
          <w:rFonts w:ascii="Calibri Light" w:hAnsi="Calibri Light" w:cs="Calibri Light"/>
        </w:rPr>
        <w:t xml:space="preserve"> </w:t>
      </w:r>
      <w:r w:rsidR="00B471B4">
        <w:rPr>
          <w:rFonts w:ascii="Calibri Light" w:hAnsi="Calibri Light" w:cs="Calibri Light"/>
        </w:rPr>
        <w:t>merytoryczne</w:t>
      </w:r>
      <w:r w:rsidR="00FD2562" w:rsidRPr="003E2CCD">
        <w:rPr>
          <w:rFonts w:ascii="Calibri Light" w:hAnsi="Calibri Light" w:cs="Calibri Light"/>
        </w:rPr>
        <w:t xml:space="preserve"> i</w:t>
      </w:r>
      <w:r w:rsidRPr="003E2CCD">
        <w:rPr>
          <w:rFonts w:ascii="Calibri Light" w:hAnsi="Calibri Light" w:cs="Calibri Light"/>
        </w:rPr>
        <w:t xml:space="preserve"> </w:t>
      </w:r>
      <w:r w:rsidR="00105565">
        <w:rPr>
          <w:rFonts w:ascii="Calibri Light" w:hAnsi="Calibri Light" w:cs="Calibri Light"/>
        </w:rPr>
        <w:t>organizacyjne</w:t>
      </w:r>
      <w:r w:rsidRPr="003E2CCD">
        <w:rPr>
          <w:rFonts w:ascii="Calibri Light" w:hAnsi="Calibri Light" w:cs="Calibri Light"/>
        </w:rPr>
        <w:t xml:space="preserve"> Konferencji sprawuje </w:t>
      </w:r>
      <w:r w:rsidR="001C6A40" w:rsidRPr="003E2CCD">
        <w:rPr>
          <w:rFonts w:ascii="Calibri Light" w:hAnsi="Calibri Light" w:cs="Calibri Light"/>
        </w:rPr>
        <w:t>dr Natalia Kłysz-Sokalska</w:t>
      </w:r>
      <w:r w:rsidR="00105565">
        <w:rPr>
          <w:rFonts w:ascii="Calibri Light" w:hAnsi="Calibri Light" w:cs="Calibri Light"/>
        </w:rPr>
        <w:t>.</w:t>
      </w:r>
    </w:p>
    <w:p w14:paraId="312FE2B9" w14:textId="6AC717B9" w:rsidR="00105565" w:rsidRPr="00105565" w:rsidRDefault="00105565" w:rsidP="00105565">
      <w:pPr>
        <w:pStyle w:val="Akapitzlist"/>
        <w:jc w:val="both"/>
        <w:rPr>
          <w:rFonts w:ascii="Calibri Light" w:hAnsi="Calibri Light" w:cs="Calibri Light"/>
        </w:rPr>
      </w:pPr>
      <w:bookmarkStart w:id="1" w:name="_Hlk89331290"/>
      <w:r w:rsidRPr="00105565">
        <w:rPr>
          <w:rFonts w:ascii="Calibri Light" w:hAnsi="Calibri Light" w:cs="Calibri Light"/>
        </w:rPr>
        <w:t xml:space="preserve">Komitet </w:t>
      </w:r>
      <w:r w:rsidR="00262C10">
        <w:rPr>
          <w:rFonts w:ascii="Calibri Light" w:hAnsi="Calibri Light" w:cs="Calibri Light"/>
        </w:rPr>
        <w:t>merytoryczny</w:t>
      </w:r>
      <w:r w:rsidRPr="00105565">
        <w:rPr>
          <w:rFonts w:ascii="Calibri Light" w:hAnsi="Calibri Light" w:cs="Calibri Light"/>
        </w:rPr>
        <w:t xml:space="preserve">: dr Natalia Kłysz-Sokalska – przewodnicząca komitetu </w:t>
      </w:r>
      <w:r w:rsidR="001E786E">
        <w:rPr>
          <w:rFonts w:ascii="Calibri Light" w:hAnsi="Calibri Light" w:cs="Calibri Light"/>
        </w:rPr>
        <w:t>merytorycznego</w:t>
      </w:r>
      <w:r w:rsidRPr="00105565">
        <w:rPr>
          <w:rFonts w:ascii="Calibri Light" w:hAnsi="Calibri Light" w:cs="Calibri Light"/>
        </w:rPr>
        <w:t xml:space="preserve">, prof. dr hab. Przemysław Pałka, prof. dr hab. Leon Zaborowski, </w:t>
      </w:r>
      <w:r w:rsidR="006B4882" w:rsidRPr="006B4882">
        <w:rPr>
          <w:rFonts w:ascii="Calibri Light" w:hAnsi="Calibri Light" w:cs="Calibri Light"/>
        </w:rPr>
        <w:t xml:space="preserve">dr hab. Kinga Ceynowa, </w:t>
      </w:r>
      <w:r w:rsidRPr="00105565">
        <w:rPr>
          <w:rFonts w:ascii="Calibri Light" w:hAnsi="Calibri Light" w:cs="Calibri Light"/>
        </w:rPr>
        <w:t>dr hab. Paweł Łuczak, dr hab. Małgorzata Okupnik, dr Magdalena Andrys, dr Alicja Szeluga</w:t>
      </w:r>
    </w:p>
    <w:p w14:paraId="27418B3F" w14:textId="64F67DA3" w:rsidR="00105565" w:rsidRPr="00043977" w:rsidRDefault="00105565" w:rsidP="00105565">
      <w:pPr>
        <w:pStyle w:val="Akapitzlist"/>
        <w:jc w:val="both"/>
        <w:rPr>
          <w:rFonts w:ascii="Calibri Light" w:hAnsi="Calibri Light" w:cs="Calibri Light"/>
        </w:rPr>
      </w:pPr>
      <w:r w:rsidRPr="00105565">
        <w:rPr>
          <w:rFonts w:ascii="Calibri Light" w:hAnsi="Calibri Light" w:cs="Calibri Light"/>
        </w:rPr>
        <w:t>Komitet organizacyjny: dr Natalia Kłysz-Sokalska – przewodnicząca komitetu organizacyjnego, dr hab. Małgorzata Okupnik, dr Magdalena Andrys, mgr Agnieszka Chwastek, mgr Tomasz Karwański, mgr Aleksandra Pałka, mgr Izabela Zalewska</w:t>
      </w:r>
      <w:r w:rsidRPr="00043977">
        <w:rPr>
          <w:rFonts w:ascii="Calibri Light" w:hAnsi="Calibri Light" w:cs="Calibri Light"/>
        </w:rPr>
        <w:t xml:space="preserve">, </w:t>
      </w:r>
      <w:r w:rsidR="00AE127D">
        <w:rPr>
          <w:rFonts w:ascii="Calibri Light" w:hAnsi="Calibri Light" w:cs="Calibri Light"/>
        </w:rPr>
        <w:t>lic. Agnieszka Gerszendorf, Kornelia Paks, Martyna Strachota</w:t>
      </w:r>
    </w:p>
    <w:bookmarkEnd w:id="1"/>
    <w:p w14:paraId="2A4F66A0" w14:textId="4320D5FA" w:rsidR="004D001E" w:rsidRDefault="00FD2562" w:rsidP="004D001E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 w:rsidRPr="003163C0">
        <w:rPr>
          <w:rFonts w:ascii="Calibri Light" w:hAnsi="Calibri Light" w:cs="Calibri Light"/>
        </w:rPr>
        <w:t xml:space="preserve">Na program Konferencji złożą się referaty </w:t>
      </w:r>
      <w:r w:rsidR="007929CA" w:rsidRPr="003163C0">
        <w:rPr>
          <w:rFonts w:ascii="Calibri Light" w:hAnsi="Calibri Light" w:cs="Calibri Light"/>
        </w:rPr>
        <w:t xml:space="preserve">oraz </w:t>
      </w:r>
      <w:r w:rsidRPr="003163C0">
        <w:rPr>
          <w:rFonts w:ascii="Calibri Light" w:hAnsi="Calibri Light" w:cs="Calibri Light"/>
        </w:rPr>
        <w:t>warsztaty</w:t>
      </w:r>
      <w:r w:rsidR="003163C0" w:rsidRPr="003163C0">
        <w:rPr>
          <w:rFonts w:ascii="Calibri Light" w:hAnsi="Calibri Light" w:cs="Calibri Light"/>
        </w:rPr>
        <w:t xml:space="preserve">, które poprowadzą: </w:t>
      </w:r>
      <w:bookmarkStart w:id="2" w:name="_Hlk89331272"/>
      <w:r w:rsidR="003163C0" w:rsidRPr="003163C0">
        <w:rPr>
          <w:rFonts w:ascii="Calibri Light" w:hAnsi="Calibri Light" w:cs="Calibri Light"/>
        </w:rPr>
        <w:t>Basilio Astulez (Hiszpania), Sanna Valvanne (Finlandia),</w:t>
      </w:r>
      <w:r w:rsidR="00D07DFD" w:rsidRPr="00D07DFD">
        <w:rPr>
          <w:rFonts w:ascii="Calibri Light" w:hAnsi="Calibri Light" w:cs="Calibri Light"/>
        </w:rPr>
        <w:t xml:space="preserve"> dr Anna Kokocińska (Polska)</w:t>
      </w:r>
      <w:r w:rsidR="00D07DFD">
        <w:rPr>
          <w:rFonts w:ascii="Calibri Light" w:hAnsi="Calibri Light" w:cs="Calibri Light"/>
        </w:rPr>
        <w:t xml:space="preserve">, </w:t>
      </w:r>
      <w:r w:rsidR="003163C0" w:rsidRPr="003163C0">
        <w:rPr>
          <w:rFonts w:ascii="Calibri Light" w:hAnsi="Calibri Light" w:cs="Calibri Light"/>
        </w:rPr>
        <w:t>dr Aleksandra Wojtaszek (Po</w:t>
      </w:r>
      <w:r w:rsidR="00D07DFD">
        <w:rPr>
          <w:rFonts w:ascii="Calibri Light" w:hAnsi="Calibri Light" w:cs="Calibri Light"/>
        </w:rPr>
        <w:t>lska</w:t>
      </w:r>
      <w:r w:rsidR="003163C0" w:rsidRPr="003163C0">
        <w:rPr>
          <w:rFonts w:ascii="Calibri Light" w:hAnsi="Calibri Light" w:cs="Calibri Light"/>
        </w:rPr>
        <w:t>)</w:t>
      </w:r>
      <w:r w:rsidR="003163C0">
        <w:rPr>
          <w:rFonts w:ascii="Calibri Light" w:hAnsi="Calibri Light" w:cs="Calibri Light"/>
        </w:rPr>
        <w:t xml:space="preserve">, </w:t>
      </w:r>
      <w:r w:rsidR="003163C0" w:rsidRPr="003163C0">
        <w:rPr>
          <w:rFonts w:ascii="Calibri Light" w:hAnsi="Calibri Light" w:cs="Calibri Light"/>
        </w:rPr>
        <w:t>Jan Galasiński (Polska</w:t>
      </w:r>
      <w:r w:rsidR="00D07DFD">
        <w:rPr>
          <w:rFonts w:ascii="Calibri Light" w:hAnsi="Calibri Light" w:cs="Calibri Light"/>
        </w:rPr>
        <w:t>)</w:t>
      </w:r>
      <w:bookmarkEnd w:id="2"/>
      <w:r w:rsidR="004D001E">
        <w:rPr>
          <w:rFonts w:ascii="Calibri Light" w:hAnsi="Calibri Light" w:cs="Calibri Light"/>
        </w:rPr>
        <w:t>.</w:t>
      </w:r>
    </w:p>
    <w:p w14:paraId="6C26E540" w14:textId="6A903EA9" w:rsidR="00074D2A" w:rsidRPr="004D001E" w:rsidRDefault="00686101" w:rsidP="004D001E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 w:rsidRPr="004D001E">
        <w:rPr>
          <w:rFonts w:ascii="Calibri Light" w:hAnsi="Calibri Light" w:cs="Calibri Light"/>
        </w:rPr>
        <w:t xml:space="preserve">Uczestnicy Konferencji </w:t>
      </w:r>
      <w:r w:rsidR="004C4AAB" w:rsidRPr="004D001E">
        <w:rPr>
          <w:rFonts w:ascii="Calibri Light" w:hAnsi="Calibri Light" w:cs="Calibri Light"/>
        </w:rPr>
        <w:t>mają</w:t>
      </w:r>
      <w:r w:rsidR="0062546F" w:rsidRPr="004D001E">
        <w:rPr>
          <w:rFonts w:ascii="Calibri Light" w:hAnsi="Calibri Light" w:cs="Calibri Light"/>
        </w:rPr>
        <w:t xml:space="preserve"> </w:t>
      </w:r>
      <w:r w:rsidRPr="004D001E">
        <w:rPr>
          <w:rFonts w:ascii="Calibri Light" w:hAnsi="Calibri Light" w:cs="Calibri Light"/>
        </w:rPr>
        <w:t>możliwość udziału w próbach Chór</w:t>
      </w:r>
      <w:r w:rsidR="007C2DEA" w:rsidRPr="004D001E">
        <w:rPr>
          <w:rFonts w:ascii="Calibri Light" w:hAnsi="Calibri Light" w:cs="Calibri Light"/>
        </w:rPr>
        <w:t>ów</w:t>
      </w:r>
      <w:r w:rsidRPr="004D001E">
        <w:rPr>
          <w:rFonts w:ascii="Calibri Light" w:hAnsi="Calibri Light" w:cs="Calibri Light"/>
        </w:rPr>
        <w:t xml:space="preserve"> Dziewczęc</w:t>
      </w:r>
      <w:r w:rsidR="007C2DEA" w:rsidRPr="004D001E">
        <w:rPr>
          <w:rFonts w:ascii="Calibri Light" w:hAnsi="Calibri Light" w:cs="Calibri Light"/>
        </w:rPr>
        <w:t xml:space="preserve">ych: Małe SKOWRONKI, SKOWRONECZKI, SKOWRONKI </w:t>
      </w:r>
      <w:r w:rsidRPr="004D001E">
        <w:rPr>
          <w:rFonts w:ascii="Calibri Light" w:hAnsi="Calibri Light" w:cs="Calibri Light"/>
        </w:rPr>
        <w:t>w dniach</w:t>
      </w:r>
      <w:r w:rsidR="007C2DEA" w:rsidRPr="004D001E">
        <w:rPr>
          <w:rFonts w:ascii="Calibri Light" w:hAnsi="Calibri Light" w:cs="Calibri Light"/>
        </w:rPr>
        <w:t xml:space="preserve"> 2</w:t>
      </w:r>
      <w:r w:rsidR="00B73DE8">
        <w:rPr>
          <w:rFonts w:ascii="Calibri Light" w:hAnsi="Calibri Light" w:cs="Calibri Light"/>
        </w:rPr>
        <w:t xml:space="preserve"> i </w:t>
      </w:r>
      <w:r w:rsidR="007C2DEA" w:rsidRPr="004D001E">
        <w:rPr>
          <w:rFonts w:ascii="Calibri Light" w:hAnsi="Calibri Light" w:cs="Calibri Light"/>
        </w:rPr>
        <w:t>4 marca 2022 r.</w:t>
      </w:r>
      <w:r w:rsidRPr="004D001E">
        <w:rPr>
          <w:rFonts w:ascii="Calibri Light" w:hAnsi="Calibri Light" w:cs="Calibri Light"/>
        </w:rPr>
        <w:t xml:space="preserve"> oraz w koncercie</w:t>
      </w:r>
      <w:r w:rsidR="007C2DEA" w:rsidRPr="004D001E">
        <w:rPr>
          <w:rFonts w:ascii="Calibri Light" w:hAnsi="Calibri Light" w:cs="Calibri Light"/>
        </w:rPr>
        <w:t xml:space="preserve"> </w:t>
      </w:r>
      <w:r w:rsidR="00C87131" w:rsidRPr="004D001E">
        <w:rPr>
          <w:rFonts w:ascii="Calibri Light" w:hAnsi="Calibri Light" w:cs="Calibri Light"/>
        </w:rPr>
        <w:t xml:space="preserve">wymienionych </w:t>
      </w:r>
      <w:r w:rsidR="007C2DEA" w:rsidRPr="004D001E">
        <w:rPr>
          <w:rFonts w:ascii="Calibri Light" w:hAnsi="Calibri Light" w:cs="Calibri Light"/>
        </w:rPr>
        <w:t>chórów w dniu 5 marca 2022 r.</w:t>
      </w:r>
    </w:p>
    <w:p w14:paraId="37667CD7" w14:textId="6305B3C8" w:rsidR="00A24948" w:rsidRPr="003E2CCD" w:rsidRDefault="00A24948" w:rsidP="00A24948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 xml:space="preserve">Zgłoszenia udziału w Konferencji dokonuje się za pomocą formularza online w terminie do </w:t>
      </w:r>
      <w:r w:rsidRPr="003E2CCD">
        <w:rPr>
          <w:rFonts w:ascii="Calibri Light" w:hAnsi="Calibri Light" w:cs="Calibri Light"/>
          <w:b/>
          <w:bCs/>
        </w:rPr>
        <w:t>2</w:t>
      </w:r>
      <w:r w:rsidR="00895A4A">
        <w:rPr>
          <w:rFonts w:ascii="Calibri Light" w:hAnsi="Calibri Light" w:cs="Calibri Light"/>
          <w:b/>
          <w:bCs/>
        </w:rPr>
        <w:t>1</w:t>
      </w:r>
      <w:r w:rsidRPr="003E2CCD">
        <w:rPr>
          <w:rFonts w:ascii="Calibri Light" w:hAnsi="Calibri Light" w:cs="Calibri Light"/>
          <w:b/>
          <w:bCs/>
        </w:rPr>
        <w:t xml:space="preserve"> lutego 2022 r. </w:t>
      </w:r>
    </w:p>
    <w:p w14:paraId="2C247A5F" w14:textId="139968EF" w:rsidR="00A24948" w:rsidRPr="003E2CCD" w:rsidRDefault="00A24948" w:rsidP="00A24948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 xml:space="preserve">Link do formularza zgłoszeniowego: </w:t>
      </w:r>
      <w:hyperlink r:id="rId7" w:history="1">
        <w:r w:rsidR="00EA3170" w:rsidRPr="00202426">
          <w:rPr>
            <w:rStyle w:val="Hipercze"/>
            <w:rFonts w:ascii="Calibri Light" w:hAnsi="Calibri Light" w:cs="Calibri Light"/>
          </w:rPr>
          <w:t>https://forms.gle/9xqeQTfmfUM2Z3P48</w:t>
        </w:r>
      </w:hyperlink>
      <w:r w:rsidR="00EA3170">
        <w:rPr>
          <w:rFonts w:ascii="Calibri Light" w:hAnsi="Calibri Light" w:cs="Calibri Light"/>
        </w:rPr>
        <w:t xml:space="preserve"> </w:t>
      </w:r>
    </w:p>
    <w:p w14:paraId="2382312A" w14:textId="3BABC891" w:rsidR="00766E8C" w:rsidRPr="003E2CCD" w:rsidRDefault="00680014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Uczestnictwo w Konferencji jest płatne.</w:t>
      </w:r>
      <w:r w:rsidR="00FD2562" w:rsidRPr="003E2CCD">
        <w:rPr>
          <w:rFonts w:ascii="Calibri Light" w:hAnsi="Calibri Light" w:cs="Calibri Light"/>
        </w:rPr>
        <w:t xml:space="preserve"> Koszt uczestnictwa w konferencji wynosi </w:t>
      </w:r>
      <w:r w:rsidR="00FD2562" w:rsidRPr="003E2CCD">
        <w:rPr>
          <w:rFonts w:ascii="Calibri Light" w:hAnsi="Calibri Light" w:cs="Calibri Light"/>
          <w:b/>
          <w:bCs/>
        </w:rPr>
        <w:t>50 zł</w:t>
      </w:r>
      <w:r w:rsidR="00FD2562" w:rsidRPr="003E2CCD">
        <w:rPr>
          <w:rFonts w:ascii="Calibri Light" w:hAnsi="Calibri Light" w:cs="Calibri Light"/>
        </w:rPr>
        <w:t>.</w:t>
      </w:r>
      <w:r w:rsidR="00766E8C" w:rsidRPr="003E2CCD">
        <w:rPr>
          <w:rFonts w:ascii="Calibri Light" w:hAnsi="Calibri Light" w:cs="Calibri Light"/>
        </w:rPr>
        <w:t xml:space="preserve"> Opłatę wpisową za udział w Konferencji pokrywają uczestnicy lub instytucje delegujące. </w:t>
      </w:r>
    </w:p>
    <w:p w14:paraId="46597D95" w14:textId="23F14D39" w:rsidR="00FD2562" w:rsidRPr="003E2CCD" w:rsidRDefault="00FD2562" w:rsidP="00A87356">
      <w:pPr>
        <w:pStyle w:val="Akapitzlist"/>
        <w:jc w:val="both"/>
        <w:rPr>
          <w:rFonts w:ascii="Calibri Light" w:hAnsi="Calibri Light" w:cs="Calibri Light"/>
          <w:b/>
          <w:bCs/>
        </w:rPr>
      </w:pPr>
      <w:r w:rsidRPr="003E2CCD">
        <w:rPr>
          <w:rFonts w:ascii="Calibri Light" w:hAnsi="Calibri Light" w:cs="Calibri Light"/>
          <w:b/>
          <w:bCs/>
        </w:rPr>
        <w:t>Opłatę za udział należy przekazać przelewem na konto</w:t>
      </w:r>
      <w:r w:rsidR="004D0DC0" w:rsidRPr="004D0DC0">
        <w:rPr>
          <w:rFonts w:ascii="Roboto" w:hAnsi="Roboto"/>
          <w:color w:val="202124"/>
          <w:spacing w:val="5"/>
          <w:sz w:val="18"/>
          <w:szCs w:val="18"/>
          <w:shd w:val="clear" w:color="auto" w:fill="FFFFFF"/>
        </w:rPr>
        <w:t xml:space="preserve"> </w:t>
      </w:r>
      <w:r w:rsidR="004D0DC0" w:rsidRPr="004D0DC0">
        <w:rPr>
          <w:rFonts w:ascii="Calibri Light" w:hAnsi="Calibri Light" w:cs="Calibri Light"/>
          <w:b/>
          <w:bCs/>
        </w:rPr>
        <w:t xml:space="preserve">bankowe Akademii Muzycznej im. I. J. Paderewskiego </w:t>
      </w:r>
      <w:r w:rsidR="004D0DC0">
        <w:rPr>
          <w:rFonts w:ascii="Calibri Light" w:hAnsi="Calibri Light" w:cs="Calibri Light"/>
          <w:b/>
          <w:bCs/>
        </w:rPr>
        <w:t xml:space="preserve">                </w:t>
      </w:r>
      <w:r w:rsidR="004D0DC0" w:rsidRPr="004D0DC0">
        <w:rPr>
          <w:rFonts w:ascii="Calibri Light" w:hAnsi="Calibri Light" w:cs="Calibri Light"/>
          <w:b/>
          <w:bCs/>
        </w:rPr>
        <w:t>w Poznaniu, ul Św. Marcin 87, 61-808 Pozna</w:t>
      </w:r>
      <w:r w:rsidR="004D0DC0">
        <w:rPr>
          <w:rFonts w:ascii="Calibri Light" w:hAnsi="Calibri Light" w:cs="Calibri Light"/>
          <w:b/>
          <w:bCs/>
        </w:rPr>
        <w:t>ń</w:t>
      </w:r>
      <w:r w:rsidRPr="003E2CCD">
        <w:rPr>
          <w:rFonts w:ascii="Calibri Light" w:hAnsi="Calibri Light" w:cs="Calibri Light"/>
          <w:b/>
          <w:bCs/>
        </w:rPr>
        <w:t>:</w:t>
      </w:r>
    </w:p>
    <w:p w14:paraId="06078307" w14:textId="46530B62" w:rsidR="001B5A62" w:rsidRPr="003E2CCD" w:rsidRDefault="00F61396" w:rsidP="00A87356">
      <w:pPr>
        <w:pStyle w:val="Akapitzlist"/>
        <w:jc w:val="both"/>
        <w:rPr>
          <w:rFonts w:ascii="Calibri Light" w:hAnsi="Calibri Light" w:cs="Calibri Light"/>
          <w:b/>
          <w:bCs/>
        </w:rPr>
      </w:pPr>
      <w:r w:rsidRPr="003E2CCD">
        <w:rPr>
          <w:rFonts w:ascii="Calibri Light" w:hAnsi="Calibri Light" w:cs="Calibri Light"/>
          <w:b/>
          <w:bCs/>
        </w:rPr>
        <w:t>66 1090 1362 0000 0000 3601 7907</w:t>
      </w:r>
    </w:p>
    <w:p w14:paraId="2196E5F4" w14:textId="09254281" w:rsidR="004D0DC0" w:rsidRPr="004D0DC0" w:rsidRDefault="004242E1" w:rsidP="004D0DC0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W</w:t>
      </w:r>
      <w:r w:rsidR="001B5A62" w:rsidRPr="003E2CCD">
        <w:rPr>
          <w:rFonts w:ascii="Calibri Light" w:hAnsi="Calibri Light" w:cs="Calibri Light"/>
        </w:rPr>
        <w:t xml:space="preserve"> tytule przelewu należy wpisać: imię i nazwisko uczestnika, </w:t>
      </w:r>
      <w:r w:rsidR="003B3559">
        <w:rPr>
          <w:rFonts w:ascii="Calibri Light" w:hAnsi="Calibri Light" w:cs="Calibri Light"/>
        </w:rPr>
        <w:t>Konferencja Nowoczesne metody</w:t>
      </w:r>
      <w:r w:rsidR="004D0DC0" w:rsidRPr="004D0DC0">
        <w:rPr>
          <w:rFonts w:ascii="Calibri Light" w:hAnsi="Calibri Light" w:cs="Calibri Light"/>
        </w:rPr>
        <w:t xml:space="preserve"> </w:t>
      </w:r>
      <w:r w:rsidR="003B3559">
        <w:rPr>
          <w:rFonts w:ascii="Calibri Light" w:hAnsi="Calibri Light" w:cs="Calibri Light"/>
        </w:rPr>
        <w:t>e</w:t>
      </w:r>
      <w:r w:rsidR="004D0DC0" w:rsidRPr="004D0DC0">
        <w:rPr>
          <w:rFonts w:ascii="Calibri Light" w:hAnsi="Calibri Light" w:cs="Calibri Light"/>
        </w:rPr>
        <w:t xml:space="preserve">dukacji </w:t>
      </w:r>
      <w:r w:rsidR="003B3559">
        <w:rPr>
          <w:rFonts w:ascii="Calibri Light" w:hAnsi="Calibri Light" w:cs="Calibri Light"/>
        </w:rPr>
        <w:t>m</w:t>
      </w:r>
      <w:r w:rsidR="004D0DC0" w:rsidRPr="004D0DC0">
        <w:rPr>
          <w:rFonts w:ascii="Calibri Light" w:hAnsi="Calibri Light" w:cs="Calibri Light"/>
        </w:rPr>
        <w:t>uzycznej</w:t>
      </w:r>
      <w:r w:rsidR="006E5EAA">
        <w:rPr>
          <w:rFonts w:ascii="Calibri Light" w:hAnsi="Calibri Light" w:cs="Calibri Light"/>
        </w:rPr>
        <w:t xml:space="preserve"> (jeżeli uczestnik prosi o wystawienie faktury za dokonanie opłaty prosimy również o dodanie w tytule przelewu adnotacji „faktura”)</w:t>
      </w:r>
    </w:p>
    <w:p w14:paraId="0CC3B0CA" w14:textId="6E4DC0A1" w:rsidR="00286E19" w:rsidRPr="006E5EAA" w:rsidRDefault="00286E19" w:rsidP="00286E19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E5EAA">
        <w:rPr>
          <w:rFonts w:ascii="Calibri Light" w:hAnsi="Calibri Light" w:cs="Calibri Light"/>
        </w:rPr>
        <w:t>W  przypadku  konieczności wystawienia faktury za dokonanie opłaty wpisowej należy po dokonaniu takiej opłaty przesłać wiadomość e-mail z prośbą</w:t>
      </w:r>
      <w:r>
        <w:rPr>
          <w:rFonts w:ascii="Calibri Light" w:hAnsi="Calibri Light" w:cs="Calibri Light"/>
        </w:rPr>
        <w:t xml:space="preserve"> oraz danymi, na które ma być wystawiona faktura</w:t>
      </w:r>
      <w:r w:rsidRPr="006E5EAA">
        <w:rPr>
          <w:rFonts w:ascii="Calibri Light" w:hAnsi="Calibri Light" w:cs="Calibri Light"/>
        </w:rPr>
        <w:t xml:space="preserve"> na adres</w:t>
      </w:r>
      <w:r w:rsidR="00816FB2">
        <w:rPr>
          <w:rFonts w:ascii="Calibri Light" w:hAnsi="Calibri Light" w:cs="Calibri Light"/>
        </w:rPr>
        <w:t xml:space="preserve"> e-mail</w:t>
      </w:r>
      <w:r w:rsidRPr="006E5EAA">
        <w:rPr>
          <w:rFonts w:ascii="Calibri Light" w:hAnsi="Calibri Light" w:cs="Calibri Light"/>
        </w:rPr>
        <w:t xml:space="preserve">: </w:t>
      </w:r>
      <w:hyperlink r:id="rId8" w:history="1">
        <w:r w:rsidRPr="004958CA">
          <w:rPr>
            <w:rStyle w:val="Hipercze"/>
            <w:rFonts w:ascii="Calibri Light" w:hAnsi="Calibri Light" w:cs="Calibri Light"/>
          </w:rPr>
          <w:t>bwlodarczak@amuz.edu.pl</w:t>
        </w:r>
      </w:hyperlink>
    </w:p>
    <w:p w14:paraId="2897EF74" w14:textId="60A47EB3" w:rsidR="00286E19" w:rsidRPr="00286E19" w:rsidRDefault="00286E19" w:rsidP="00286E19">
      <w:pPr>
        <w:pStyle w:val="Akapitzlist"/>
        <w:jc w:val="both"/>
        <w:rPr>
          <w:rFonts w:ascii="Calibri Light" w:hAnsi="Calibri Light" w:cs="Calibri Light"/>
        </w:rPr>
      </w:pPr>
      <w:r w:rsidRPr="006E5EAA">
        <w:rPr>
          <w:rFonts w:ascii="Calibri Light" w:hAnsi="Calibri Light" w:cs="Calibri Light"/>
        </w:rPr>
        <w:t>Faktury mogą zostać wystawione wyłącznie na instytucję lub osobę, która bezpośrednio dokonuje wpłaty na konto Organizatora Konferencji.</w:t>
      </w:r>
    </w:p>
    <w:p w14:paraId="7A7474BB" w14:textId="2CBF5946" w:rsidR="005067C7" w:rsidRDefault="00075389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Opłata konferencyjna obejmuje udział w Konferencji oraz materiały konferencyjne. Każdy uczestnik Konferencji otrzyma zaświadczenie o uczestnictwie w Konferencji.</w:t>
      </w:r>
      <w:r w:rsidR="007929CA" w:rsidRPr="003E2CCD">
        <w:rPr>
          <w:rFonts w:ascii="Calibri Light" w:hAnsi="Calibri Light" w:cs="Calibri Light"/>
        </w:rPr>
        <w:t xml:space="preserve"> </w:t>
      </w:r>
    </w:p>
    <w:p w14:paraId="43D0A167" w14:textId="1A51B3AA" w:rsidR="006409A8" w:rsidRPr="006409A8" w:rsidRDefault="006409A8" w:rsidP="006409A8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6409A8">
        <w:rPr>
          <w:rFonts w:ascii="Calibri Light" w:hAnsi="Calibri Light" w:cs="Calibri Light"/>
        </w:rPr>
        <w:t>Zarejestrowani uczestnicy Konferencji otrzymają od Organizatorów informację zwrotną potwierdzającą rejestrację.</w:t>
      </w:r>
    </w:p>
    <w:p w14:paraId="4A7A81C5" w14:textId="6C204F29" w:rsidR="00FD2562" w:rsidRPr="003E2CCD" w:rsidRDefault="002F5E48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Dla</w:t>
      </w:r>
      <w:r w:rsidR="00534767"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>studentów i</w:t>
      </w:r>
      <w:r w:rsidR="00534767"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>pedagogów Akademii Muzycznej im. Ignacego Jana Paderewskiego udział w Konferencji jest bezpłatny.</w:t>
      </w:r>
    </w:p>
    <w:p w14:paraId="33DB887A" w14:textId="76F05256" w:rsidR="008F61D8" w:rsidRPr="003E2CCD" w:rsidRDefault="008F61D8" w:rsidP="008F61D8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W przypadku rezygnacji z udziału w Konferencji opłata konferencyjna nie będzie zwracana.</w:t>
      </w:r>
    </w:p>
    <w:p w14:paraId="1CFD62FC" w14:textId="7C93A8DF" w:rsidR="005E75C4" w:rsidRPr="003E2CCD" w:rsidRDefault="005E75C4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lastRenderedPageBreak/>
        <w:t>Uczestnik</w:t>
      </w:r>
      <w:r w:rsidR="006253DA"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>zgłaszający się</w:t>
      </w:r>
      <w:r w:rsidR="006253DA"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>na Konferencję z dniem</w:t>
      </w:r>
      <w:r w:rsidR="006253DA"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>wysłania formularza zgłoszeniowego</w:t>
      </w:r>
      <w:r w:rsidR="003C754E"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>oświadcza,</w:t>
      </w:r>
      <w:r w:rsidR="003C754E" w:rsidRPr="003E2CCD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>że zapoznał się z treścią Regulaminu Konferencji i zobowiązuje się do jego przestrzegania</w:t>
      </w:r>
      <w:r w:rsidR="003C754E" w:rsidRPr="003E2CCD">
        <w:rPr>
          <w:rFonts w:ascii="Calibri Light" w:hAnsi="Calibri Light" w:cs="Calibri Light"/>
        </w:rPr>
        <w:t>.</w:t>
      </w:r>
    </w:p>
    <w:p w14:paraId="3AEBA2F2" w14:textId="77777777" w:rsidR="007224E9" w:rsidRPr="003E2CCD" w:rsidRDefault="007224E9" w:rsidP="007224E9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bookmarkStart w:id="3" w:name="_Hlk89760402"/>
      <w:r w:rsidRPr="003E2CCD">
        <w:rPr>
          <w:rFonts w:ascii="Calibri Light" w:hAnsi="Calibri Light" w:cs="Calibri Light"/>
        </w:rPr>
        <w:t>Na mocy art. 13 ust. 1 i ust. 2 Rozporządzenia Parlamentu Europejskiego i Rady (EU) 2016/679 z dnia 27 kwietnia 2016 r. w sprawie ochrony osób fizycznych w związku z przetwarzaniem danych osobowych i w sprawie swobodnego przepływu takich danych oraz uchylenia dyrektywy 95/46/WE (zwane dalej RODO) informujemy, że:</w:t>
      </w:r>
    </w:p>
    <w:p w14:paraId="5BE61010" w14:textId="585CA845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1. Administratorem Państwa danych osobowych jest Akademia Muzyczna im. Ignacego Jana Paderewskiego ul. Święty Marcin 87 61-808 Poznań.</w:t>
      </w:r>
    </w:p>
    <w:p w14:paraId="24031C3E" w14:textId="6A021782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Mogą się Państwo z nami skontaktować w następujący sposób:</w:t>
      </w:r>
    </w:p>
    <w:p w14:paraId="265F359D" w14:textId="7BF66D09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a. poprzez e-mail: amuz@amuz.edu.pl</w:t>
      </w:r>
    </w:p>
    <w:p w14:paraId="2D989FA1" w14:textId="20841DB1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b. telefonicznie: +48 61 856 89 00 (centrala)</w:t>
      </w:r>
    </w:p>
    <w:p w14:paraId="5330A3ED" w14:textId="4794A140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c. faxem: +48 61 853 66 76</w:t>
      </w:r>
    </w:p>
    <w:p w14:paraId="0C0D9D08" w14:textId="1303428D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d. listownie: ul. Święty Marcin 87 61-808 Poznań.</w:t>
      </w:r>
    </w:p>
    <w:p w14:paraId="28385981" w14:textId="01CB3223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2. Administrator wyznaczył Inspektora Ochrony Danych, z którym można się skontaktować w   następujący sposób:</w:t>
      </w:r>
    </w:p>
    <w:p w14:paraId="14CE7A31" w14:textId="0DAC021B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a. poprzez e-mail: iod@amuz.edu.pl;</w:t>
      </w:r>
    </w:p>
    <w:p w14:paraId="50325DFD" w14:textId="57FC8DBB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b. listownie: ul. Święty Marcin 87 61-808 Poznań.</w:t>
      </w:r>
    </w:p>
    <w:p w14:paraId="73E3C73E" w14:textId="47BEBE6B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3. Będziemy przetwarzać Państwa dane osobowe w celu wzięcia udziału w IX Międzynarodowej  Konferencji z cyklu Nowoczesne metody edukacji muzycznej, zgodnie z art. 6 ust. 1 lit. a)  Rozporządzenia Parlamentu Europejskiego i Rady (EU) 2016/679 z dnia 27 kwietnia 2016 r. w  sprawie ochrony osób fizycznych w związku z przetwarzaniem danych osobowych i w sprawie swobodnego przepływu takich danych oraz uchylenia dyrektywy 95/46/WE. 1.</w:t>
      </w:r>
      <w:r w:rsidRPr="003E2CCD">
        <w:rPr>
          <w:rFonts w:ascii="Calibri Light" w:hAnsi="Calibri Light" w:cs="Calibri Light"/>
        </w:rPr>
        <w:tab/>
        <w:t xml:space="preserve"> </w:t>
      </w:r>
    </w:p>
    <w:p w14:paraId="045F89F7" w14:textId="77777777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4. Odbiorcami Państwa danych mogą być:</w:t>
      </w:r>
    </w:p>
    <w:p w14:paraId="279D7662" w14:textId="77777777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a. organy publiczne i urzędy państwowe lub inne podmioty upoważnione na podstawie przepisów    prawa lub wykonujące zadania realizowane w interesie publicznym lub w ramach sprawowania  władzy publicznej,</w:t>
      </w:r>
    </w:p>
    <w:p w14:paraId="2BB7FEED" w14:textId="511A0A5B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b. inne podmioty, które na podstawie stosownych umów podpisanych z Akademią Muzyczną im. Ignacego Jana Paderewskiego w Poznaniu przetwarzają dane osobowe, dla których administratorem jest Akademia Muzyczna im. Ignacego Jana Paderewskiego, w szczególności</w:t>
      </w:r>
      <w:r w:rsidR="002E0729">
        <w:rPr>
          <w:rFonts w:ascii="Calibri Light" w:hAnsi="Calibri Light" w:cs="Calibri Light"/>
        </w:rPr>
        <w:t xml:space="preserve"> </w:t>
      </w:r>
      <w:r w:rsidRPr="003E2CCD">
        <w:rPr>
          <w:rFonts w:ascii="Calibri Light" w:hAnsi="Calibri Light" w:cs="Calibri Light"/>
        </w:rPr>
        <w:t>podmioty świadczące dla Administratora obsługę informatyczną.</w:t>
      </w:r>
    </w:p>
    <w:p w14:paraId="48A687FF" w14:textId="77777777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5. Nie będziemy przekazywać Państwa danych osobowych do państw trzecich ani organizacji    międzynarodowych.</w:t>
      </w:r>
    </w:p>
    <w:p w14:paraId="1977BE27" w14:textId="25F5887D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 xml:space="preserve">6. Państwa dane osobowe będą przetwarzane w celu udziału w IX Międzynarodowej Konferencji z cyklu Nowoczesne metody edukacji muzycznej i przechowywane do czasu wycofania zgody, nie dłużej jednak niż 14 dni od zakończeniu </w:t>
      </w:r>
      <w:r w:rsidR="00C87422">
        <w:rPr>
          <w:rFonts w:ascii="Calibri Light" w:hAnsi="Calibri Light" w:cs="Calibri Light"/>
        </w:rPr>
        <w:t>K</w:t>
      </w:r>
      <w:r w:rsidRPr="003E2CCD">
        <w:rPr>
          <w:rFonts w:ascii="Calibri Light" w:hAnsi="Calibri Light" w:cs="Calibri Light"/>
        </w:rPr>
        <w:t>onferencji.</w:t>
      </w:r>
    </w:p>
    <w:p w14:paraId="260ECF16" w14:textId="6BFE650E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7. Zgodnie z RODO przysługuje Państwu prawo do:</w:t>
      </w:r>
    </w:p>
    <w:p w14:paraId="212B38C4" w14:textId="4D484189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a. dostępu do swoich danych oraz otrzymania ich kopii;</w:t>
      </w:r>
    </w:p>
    <w:p w14:paraId="122D6C68" w14:textId="35A84F1F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b. sprostowania (poprawiania) swoich danych;</w:t>
      </w:r>
    </w:p>
    <w:p w14:paraId="73A483E8" w14:textId="4D58956D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c. ograniczenia lub prawo do przenoszenia danych osobowych lub ich usunięcia;</w:t>
      </w:r>
    </w:p>
    <w:p w14:paraId="096548FB" w14:textId="5F91D511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d. wniesienia skargi do Prezesa UODO;</w:t>
      </w:r>
    </w:p>
    <w:p w14:paraId="5287C23D" w14:textId="56E0607A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8. Macie Państwo również prawo do wycofania zgody w dowolnym momencie, bez wpływu na  zgodność z prawem przetwarzania, którego dokonano na podstawie zgody przed jej wycofaniem.</w:t>
      </w:r>
    </w:p>
    <w:p w14:paraId="5A950341" w14:textId="6F0C31A1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9. Podanie przez Państwa danych osobowych nie jest obowiązkowe, ale jest niezbędne do wzięcia  udziału w IX Międzynarodowej Konferencji z cyklu Nowoczesne metody edukacji muzycznej. Nieudostępnienie danych osobowych uniemożliwia wzięcie udziału w Konferencji.</w:t>
      </w:r>
    </w:p>
    <w:p w14:paraId="1ABA9F3D" w14:textId="118FF41F" w:rsidR="007224E9" w:rsidRPr="003E2CCD" w:rsidRDefault="007224E9" w:rsidP="007224E9">
      <w:pPr>
        <w:pStyle w:val="Akapitzlist"/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10. W oparciu o Państwa dane osobowe nie będziemy podejmować zautomatyzowanych decyzji.</w:t>
      </w:r>
    </w:p>
    <w:bookmarkEnd w:id="3"/>
    <w:p w14:paraId="571E1756" w14:textId="145EFA72" w:rsidR="00797E0E" w:rsidRPr="003E2CCD" w:rsidRDefault="00425B19" w:rsidP="007224E9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Organizator</w:t>
      </w:r>
      <w:r w:rsidR="00F26BA4" w:rsidRPr="003E2CCD">
        <w:rPr>
          <w:rFonts w:ascii="Calibri Light" w:hAnsi="Calibri Light" w:cs="Calibri Light"/>
        </w:rPr>
        <w:t xml:space="preserve"> zastrzega możliwość wprowadzenia zmian do Regulaminu</w:t>
      </w:r>
      <w:r w:rsidR="007F25E2" w:rsidRPr="003E2CCD">
        <w:rPr>
          <w:rFonts w:ascii="Calibri Light" w:hAnsi="Calibri Light" w:cs="Calibri Light"/>
        </w:rPr>
        <w:t>. Zmiany Regulaminu ogłaszane będą każdorazowo na stronie internetowej</w:t>
      </w:r>
      <w:r w:rsidR="00515609" w:rsidRPr="003E2CCD">
        <w:rPr>
          <w:rFonts w:ascii="Calibri Light" w:hAnsi="Calibri Light" w:cs="Calibri Light"/>
        </w:rPr>
        <w:t xml:space="preserve"> Akademii Muzycznej im. Ignacego Jana Paderewskiego </w:t>
      </w:r>
      <w:r w:rsidR="000E2209" w:rsidRPr="003E2CCD">
        <w:rPr>
          <w:rFonts w:ascii="Calibri Light" w:hAnsi="Calibri Light" w:cs="Calibri Light"/>
        </w:rPr>
        <w:t>w Poznaniu.</w:t>
      </w:r>
    </w:p>
    <w:p w14:paraId="162F1C6F" w14:textId="2EE91033" w:rsidR="007365C8" w:rsidRPr="003E2CCD" w:rsidRDefault="007365C8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Organizator zastrzega sobie możliwość odwołania Konferencji z ważnych przyczyn</w:t>
      </w:r>
      <w:r w:rsidR="00624821" w:rsidRPr="003E2CCD">
        <w:rPr>
          <w:rFonts w:ascii="Calibri Light" w:hAnsi="Calibri Light" w:cs="Calibri Light"/>
        </w:rPr>
        <w:t xml:space="preserve"> lub zmiany jej formy na zdalną lub hybrydową</w:t>
      </w:r>
      <w:r w:rsidRPr="003E2CCD">
        <w:rPr>
          <w:rFonts w:ascii="Calibri Light" w:hAnsi="Calibri Light" w:cs="Calibri Light"/>
        </w:rPr>
        <w:t>.</w:t>
      </w:r>
    </w:p>
    <w:p w14:paraId="1A7ABDCA" w14:textId="7AF2702A" w:rsidR="00BD1854" w:rsidRPr="003E2CCD" w:rsidRDefault="00BD1854" w:rsidP="00A87356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>Wszelkie informacje organizacyjne na temat Konferencji można uzyskać pod adresem mailowym:</w:t>
      </w:r>
      <w:r w:rsidR="00E31F03" w:rsidRPr="003E2CCD">
        <w:rPr>
          <w:rFonts w:ascii="Calibri Light" w:hAnsi="Calibri Light" w:cs="Calibri Light"/>
        </w:rPr>
        <w:t xml:space="preserve"> </w:t>
      </w:r>
      <w:hyperlink r:id="rId9" w:history="1">
        <w:r w:rsidR="00CD6FEC" w:rsidRPr="000D2F21">
          <w:rPr>
            <w:rStyle w:val="Hipercze"/>
            <w:rFonts w:ascii="Calibri Light" w:hAnsi="Calibri Light" w:cs="Calibri Light"/>
          </w:rPr>
          <w:t>konferencja.nmem@gmail.com</w:t>
        </w:r>
      </w:hyperlink>
      <w:r w:rsidR="00CD6FEC">
        <w:rPr>
          <w:rFonts w:ascii="Calibri Light" w:hAnsi="Calibri Light" w:cs="Calibri Light"/>
        </w:rPr>
        <w:t xml:space="preserve"> </w:t>
      </w:r>
    </w:p>
    <w:p w14:paraId="5A342A9F" w14:textId="0B24471F" w:rsidR="0016362D" w:rsidRPr="003E2CCD" w:rsidRDefault="0016362D" w:rsidP="00625FFC">
      <w:pPr>
        <w:jc w:val="right"/>
        <w:rPr>
          <w:rFonts w:ascii="Calibri Light" w:hAnsi="Calibri Light" w:cs="Calibri Light"/>
        </w:rPr>
      </w:pPr>
      <w:r w:rsidRPr="003E2CCD">
        <w:rPr>
          <w:rFonts w:ascii="Calibri Light" w:hAnsi="Calibri Light" w:cs="Calibri Light"/>
        </w:rPr>
        <w:t xml:space="preserve">Poznań, </w:t>
      </w:r>
      <w:r w:rsidR="006F0A3F">
        <w:rPr>
          <w:rFonts w:ascii="Calibri Light" w:hAnsi="Calibri Light" w:cs="Calibri Light"/>
        </w:rPr>
        <w:t>3 stycznia</w:t>
      </w:r>
      <w:r w:rsidR="00046A4B" w:rsidRPr="003E2CCD">
        <w:rPr>
          <w:rFonts w:ascii="Calibri Light" w:hAnsi="Calibri Light" w:cs="Calibri Light"/>
        </w:rPr>
        <w:t xml:space="preserve"> 202</w:t>
      </w:r>
      <w:r w:rsidR="00AD493C">
        <w:rPr>
          <w:rFonts w:ascii="Calibri Light" w:hAnsi="Calibri Light" w:cs="Calibri Light"/>
        </w:rPr>
        <w:t>2</w:t>
      </w:r>
      <w:r w:rsidR="00714F19" w:rsidRPr="003E2CCD">
        <w:rPr>
          <w:rFonts w:ascii="Calibri Light" w:hAnsi="Calibri Light" w:cs="Calibri Light"/>
        </w:rPr>
        <w:t xml:space="preserve"> r.</w:t>
      </w:r>
    </w:p>
    <w:sectPr w:rsidR="0016362D" w:rsidRPr="003E2CCD" w:rsidSect="003E2C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CCC4" w14:textId="77777777" w:rsidR="006578B2" w:rsidRDefault="006578B2" w:rsidP="003570D2">
      <w:pPr>
        <w:spacing w:after="0" w:line="240" w:lineRule="auto"/>
      </w:pPr>
      <w:r>
        <w:separator/>
      </w:r>
    </w:p>
  </w:endnote>
  <w:endnote w:type="continuationSeparator" w:id="0">
    <w:p w14:paraId="50FA71B0" w14:textId="77777777" w:rsidR="006578B2" w:rsidRDefault="006578B2" w:rsidP="0035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0F0F" w14:textId="77777777" w:rsidR="006578B2" w:rsidRDefault="006578B2" w:rsidP="003570D2">
      <w:pPr>
        <w:spacing w:after="0" w:line="240" w:lineRule="auto"/>
      </w:pPr>
      <w:r>
        <w:separator/>
      </w:r>
    </w:p>
  </w:footnote>
  <w:footnote w:type="continuationSeparator" w:id="0">
    <w:p w14:paraId="47FEEAD6" w14:textId="77777777" w:rsidR="006578B2" w:rsidRDefault="006578B2" w:rsidP="0035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571"/>
    <w:multiLevelType w:val="hybridMultilevel"/>
    <w:tmpl w:val="44945B84"/>
    <w:lvl w:ilvl="0" w:tplc="A43C1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B5A5F"/>
    <w:multiLevelType w:val="hybridMultilevel"/>
    <w:tmpl w:val="9EB88A96"/>
    <w:lvl w:ilvl="0" w:tplc="DF2A06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E6791F"/>
    <w:multiLevelType w:val="hybridMultilevel"/>
    <w:tmpl w:val="6FC8C38C"/>
    <w:lvl w:ilvl="0" w:tplc="64C07F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DF56F9"/>
    <w:multiLevelType w:val="hybridMultilevel"/>
    <w:tmpl w:val="8F204FF2"/>
    <w:lvl w:ilvl="0" w:tplc="E6F27F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1304D"/>
    <w:multiLevelType w:val="hybridMultilevel"/>
    <w:tmpl w:val="541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63"/>
    <w:rsid w:val="000153B8"/>
    <w:rsid w:val="000247BC"/>
    <w:rsid w:val="00026E12"/>
    <w:rsid w:val="00033489"/>
    <w:rsid w:val="0004258F"/>
    <w:rsid w:val="00043977"/>
    <w:rsid w:val="00046A4B"/>
    <w:rsid w:val="00047349"/>
    <w:rsid w:val="000571F7"/>
    <w:rsid w:val="00074D2A"/>
    <w:rsid w:val="00075389"/>
    <w:rsid w:val="0008180A"/>
    <w:rsid w:val="000920A1"/>
    <w:rsid w:val="000A4DC9"/>
    <w:rsid w:val="000B1C7F"/>
    <w:rsid w:val="000B3132"/>
    <w:rsid w:val="000B687A"/>
    <w:rsid w:val="000C519A"/>
    <w:rsid w:val="000C7340"/>
    <w:rsid w:val="000C7E1F"/>
    <w:rsid w:val="000D1115"/>
    <w:rsid w:val="000E2209"/>
    <w:rsid w:val="00100EF3"/>
    <w:rsid w:val="00105565"/>
    <w:rsid w:val="00111B3F"/>
    <w:rsid w:val="0011349E"/>
    <w:rsid w:val="001164EB"/>
    <w:rsid w:val="00127460"/>
    <w:rsid w:val="00153D76"/>
    <w:rsid w:val="0016362D"/>
    <w:rsid w:val="00163EAD"/>
    <w:rsid w:val="00197BA2"/>
    <w:rsid w:val="001A400A"/>
    <w:rsid w:val="001A5764"/>
    <w:rsid w:val="001B3308"/>
    <w:rsid w:val="001B3C32"/>
    <w:rsid w:val="001B5A62"/>
    <w:rsid w:val="001C65DB"/>
    <w:rsid w:val="001C6A40"/>
    <w:rsid w:val="001D14E2"/>
    <w:rsid w:val="001E1DFA"/>
    <w:rsid w:val="001E5FCD"/>
    <w:rsid w:val="001E715C"/>
    <w:rsid w:val="001E786E"/>
    <w:rsid w:val="001F29F4"/>
    <w:rsid w:val="00200655"/>
    <w:rsid w:val="002041AF"/>
    <w:rsid w:val="00204265"/>
    <w:rsid w:val="00231F56"/>
    <w:rsid w:val="0023240F"/>
    <w:rsid w:val="00237A05"/>
    <w:rsid w:val="002442EF"/>
    <w:rsid w:val="002473C2"/>
    <w:rsid w:val="00247AD3"/>
    <w:rsid w:val="00262C10"/>
    <w:rsid w:val="00266B4C"/>
    <w:rsid w:val="002869B9"/>
    <w:rsid w:val="00286E19"/>
    <w:rsid w:val="002877A0"/>
    <w:rsid w:val="00297A07"/>
    <w:rsid w:val="002A1120"/>
    <w:rsid w:val="002B148F"/>
    <w:rsid w:val="002B45EE"/>
    <w:rsid w:val="002C1838"/>
    <w:rsid w:val="002C23AE"/>
    <w:rsid w:val="002D6D9D"/>
    <w:rsid w:val="002D7510"/>
    <w:rsid w:val="002E0729"/>
    <w:rsid w:val="002E3FCB"/>
    <w:rsid w:val="002E711A"/>
    <w:rsid w:val="002F1896"/>
    <w:rsid w:val="002F5E48"/>
    <w:rsid w:val="00304074"/>
    <w:rsid w:val="00304EC0"/>
    <w:rsid w:val="003114FF"/>
    <w:rsid w:val="00315111"/>
    <w:rsid w:val="00315448"/>
    <w:rsid w:val="00315E80"/>
    <w:rsid w:val="003163C0"/>
    <w:rsid w:val="00317645"/>
    <w:rsid w:val="0032052A"/>
    <w:rsid w:val="00321838"/>
    <w:rsid w:val="00341E40"/>
    <w:rsid w:val="00346202"/>
    <w:rsid w:val="003570D2"/>
    <w:rsid w:val="00361B1A"/>
    <w:rsid w:val="00363FF0"/>
    <w:rsid w:val="0037182E"/>
    <w:rsid w:val="0037510A"/>
    <w:rsid w:val="00383442"/>
    <w:rsid w:val="00395BE4"/>
    <w:rsid w:val="003A7096"/>
    <w:rsid w:val="003B3559"/>
    <w:rsid w:val="003B6741"/>
    <w:rsid w:val="003C754E"/>
    <w:rsid w:val="003D397A"/>
    <w:rsid w:val="003D537A"/>
    <w:rsid w:val="003D6D16"/>
    <w:rsid w:val="003E2CCD"/>
    <w:rsid w:val="003E5BF8"/>
    <w:rsid w:val="003F3FF1"/>
    <w:rsid w:val="00402157"/>
    <w:rsid w:val="004037E5"/>
    <w:rsid w:val="00404950"/>
    <w:rsid w:val="00405E63"/>
    <w:rsid w:val="004242E1"/>
    <w:rsid w:val="00425B19"/>
    <w:rsid w:val="004364ED"/>
    <w:rsid w:val="004439C8"/>
    <w:rsid w:val="00446E5A"/>
    <w:rsid w:val="00455C99"/>
    <w:rsid w:val="00457767"/>
    <w:rsid w:val="00462E07"/>
    <w:rsid w:val="00475153"/>
    <w:rsid w:val="00475E4B"/>
    <w:rsid w:val="00476EF4"/>
    <w:rsid w:val="00481B6A"/>
    <w:rsid w:val="004958CA"/>
    <w:rsid w:val="004B11BD"/>
    <w:rsid w:val="004C4AAB"/>
    <w:rsid w:val="004C7F97"/>
    <w:rsid w:val="004D001E"/>
    <w:rsid w:val="004D0DC0"/>
    <w:rsid w:val="004D136D"/>
    <w:rsid w:val="004D2AD6"/>
    <w:rsid w:val="004E1FE5"/>
    <w:rsid w:val="004E3253"/>
    <w:rsid w:val="004E3E2F"/>
    <w:rsid w:val="004E7C4D"/>
    <w:rsid w:val="004F5C1A"/>
    <w:rsid w:val="00506257"/>
    <w:rsid w:val="005067C7"/>
    <w:rsid w:val="005111DA"/>
    <w:rsid w:val="00515609"/>
    <w:rsid w:val="00524909"/>
    <w:rsid w:val="00527948"/>
    <w:rsid w:val="00534767"/>
    <w:rsid w:val="00537FB2"/>
    <w:rsid w:val="00543F5E"/>
    <w:rsid w:val="00555146"/>
    <w:rsid w:val="0057658A"/>
    <w:rsid w:val="005911E4"/>
    <w:rsid w:val="005965FE"/>
    <w:rsid w:val="0059661C"/>
    <w:rsid w:val="005A2DBA"/>
    <w:rsid w:val="005A3C10"/>
    <w:rsid w:val="005E465A"/>
    <w:rsid w:val="005E5E97"/>
    <w:rsid w:val="005E6839"/>
    <w:rsid w:val="005E75C4"/>
    <w:rsid w:val="005F2494"/>
    <w:rsid w:val="005F39C2"/>
    <w:rsid w:val="005F7DA7"/>
    <w:rsid w:val="00606E79"/>
    <w:rsid w:val="00624821"/>
    <w:rsid w:val="006253DA"/>
    <w:rsid w:val="0062546F"/>
    <w:rsid w:val="00625FFC"/>
    <w:rsid w:val="006409A8"/>
    <w:rsid w:val="006578B2"/>
    <w:rsid w:val="00661767"/>
    <w:rsid w:val="006765EE"/>
    <w:rsid w:val="00680014"/>
    <w:rsid w:val="00682FE4"/>
    <w:rsid w:val="00686101"/>
    <w:rsid w:val="00687430"/>
    <w:rsid w:val="006A0EA9"/>
    <w:rsid w:val="006B22EA"/>
    <w:rsid w:val="006B4882"/>
    <w:rsid w:val="006B4C02"/>
    <w:rsid w:val="006C1887"/>
    <w:rsid w:val="006D5CE9"/>
    <w:rsid w:val="006E33EF"/>
    <w:rsid w:val="006E5EAA"/>
    <w:rsid w:val="006F0A3F"/>
    <w:rsid w:val="006F44E0"/>
    <w:rsid w:val="006F5251"/>
    <w:rsid w:val="00710A6F"/>
    <w:rsid w:val="00711023"/>
    <w:rsid w:val="00714F19"/>
    <w:rsid w:val="007224E9"/>
    <w:rsid w:val="007365C8"/>
    <w:rsid w:val="00741BB9"/>
    <w:rsid w:val="00742EC7"/>
    <w:rsid w:val="007433C7"/>
    <w:rsid w:val="00743AB2"/>
    <w:rsid w:val="00744ADB"/>
    <w:rsid w:val="00744F41"/>
    <w:rsid w:val="00766E8C"/>
    <w:rsid w:val="007730F2"/>
    <w:rsid w:val="007842DF"/>
    <w:rsid w:val="007929CA"/>
    <w:rsid w:val="00797E0E"/>
    <w:rsid w:val="007B18CD"/>
    <w:rsid w:val="007B5E86"/>
    <w:rsid w:val="007B76A8"/>
    <w:rsid w:val="007B7A3C"/>
    <w:rsid w:val="007C2DEA"/>
    <w:rsid w:val="007C6A43"/>
    <w:rsid w:val="007F25E2"/>
    <w:rsid w:val="007F4CEC"/>
    <w:rsid w:val="00802971"/>
    <w:rsid w:val="0081454C"/>
    <w:rsid w:val="00815625"/>
    <w:rsid w:val="00816FB2"/>
    <w:rsid w:val="00823D0A"/>
    <w:rsid w:val="008320CA"/>
    <w:rsid w:val="00845749"/>
    <w:rsid w:val="00847096"/>
    <w:rsid w:val="00862349"/>
    <w:rsid w:val="0086558F"/>
    <w:rsid w:val="00895A4A"/>
    <w:rsid w:val="008A2370"/>
    <w:rsid w:val="008B69F9"/>
    <w:rsid w:val="008D0F6A"/>
    <w:rsid w:val="008D1E3A"/>
    <w:rsid w:val="008D69F7"/>
    <w:rsid w:val="008E4DE8"/>
    <w:rsid w:val="008F61D8"/>
    <w:rsid w:val="008F7BCF"/>
    <w:rsid w:val="00900744"/>
    <w:rsid w:val="009041D3"/>
    <w:rsid w:val="00924265"/>
    <w:rsid w:val="00926822"/>
    <w:rsid w:val="00930E53"/>
    <w:rsid w:val="009331A3"/>
    <w:rsid w:val="009561C9"/>
    <w:rsid w:val="0097108A"/>
    <w:rsid w:val="00971245"/>
    <w:rsid w:val="00982CC9"/>
    <w:rsid w:val="00984FC7"/>
    <w:rsid w:val="00990A85"/>
    <w:rsid w:val="009C0092"/>
    <w:rsid w:val="009C0A49"/>
    <w:rsid w:val="009C1EF1"/>
    <w:rsid w:val="009C66CC"/>
    <w:rsid w:val="009D27FC"/>
    <w:rsid w:val="009D3371"/>
    <w:rsid w:val="009F43A5"/>
    <w:rsid w:val="00A0092B"/>
    <w:rsid w:val="00A03C66"/>
    <w:rsid w:val="00A15397"/>
    <w:rsid w:val="00A24948"/>
    <w:rsid w:val="00A31E27"/>
    <w:rsid w:val="00A43E67"/>
    <w:rsid w:val="00A44824"/>
    <w:rsid w:val="00A527F5"/>
    <w:rsid w:val="00A604AC"/>
    <w:rsid w:val="00A87356"/>
    <w:rsid w:val="00AA24C5"/>
    <w:rsid w:val="00AB4306"/>
    <w:rsid w:val="00AC487D"/>
    <w:rsid w:val="00AD493C"/>
    <w:rsid w:val="00AE127D"/>
    <w:rsid w:val="00AF3FBF"/>
    <w:rsid w:val="00AF4799"/>
    <w:rsid w:val="00B15055"/>
    <w:rsid w:val="00B20821"/>
    <w:rsid w:val="00B277D4"/>
    <w:rsid w:val="00B301BC"/>
    <w:rsid w:val="00B30FBC"/>
    <w:rsid w:val="00B471B4"/>
    <w:rsid w:val="00B51B14"/>
    <w:rsid w:val="00B61F08"/>
    <w:rsid w:val="00B63DFC"/>
    <w:rsid w:val="00B63E46"/>
    <w:rsid w:val="00B6550C"/>
    <w:rsid w:val="00B73DE8"/>
    <w:rsid w:val="00B7575C"/>
    <w:rsid w:val="00B84095"/>
    <w:rsid w:val="00B95D78"/>
    <w:rsid w:val="00B977C1"/>
    <w:rsid w:val="00BA07EB"/>
    <w:rsid w:val="00BA54ED"/>
    <w:rsid w:val="00BC2662"/>
    <w:rsid w:val="00BC5E02"/>
    <w:rsid w:val="00BD1854"/>
    <w:rsid w:val="00BD1918"/>
    <w:rsid w:val="00BD7CE8"/>
    <w:rsid w:val="00BF4B95"/>
    <w:rsid w:val="00C03531"/>
    <w:rsid w:val="00C06EE5"/>
    <w:rsid w:val="00C22928"/>
    <w:rsid w:val="00C2419A"/>
    <w:rsid w:val="00C36351"/>
    <w:rsid w:val="00C5371A"/>
    <w:rsid w:val="00C56FA8"/>
    <w:rsid w:val="00C664F2"/>
    <w:rsid w:val="00C8554F"/>
    <w:rsid w:val="00C87131"/>
    <w:rsid w:val="00C87422"/>
    <w:rsid w:val="00CC0D37"/>
    <w:rsid w:val="00CC116F"/>
    <w:rsid w:val="00CC479E"/>
    <w:rsid w:val="00CD3B7F"/>
    <w:rsid w:val="00CD601E"/>
    <w:rsid w:val="00CD6648"/>
    <w:rsid w:val="00CD6FEC"/>
    <w:rsid w:val="00CE0953"/>
    <w:rsid w:val="00D030E6"/>
    <w:rsid w:val="00D068B4"/>
    <w:rsid w:val="00D07DFD"/>
    <w:rsid w:val="00D130D7"/>
    <w:rsid w:val="00D44C22"/>
    <w:rsid w:val="00D5033D"/>
    <w:rsid w:val="00D534D0"/>
    <w:rsid w:val="00D61E58"/>
    <w:rsid w:val="00D66EF0"/>
    <w:rsid w:val="00D86454"/>
    <w:rsid w:val="00D87A31"/>
    <w:rsid w:val="00DA2213"/>
    <w:rsid w:val="00DA281A"/>
    <w:rsid w:val="00DB491E"/>
    <w:rsid w:val="00DB792B"/>
    <w:rsid w:val="00DC6EF0"/>
    <w:rsid w:val="00DD36C8"/>
    <w:rsid w:val="00DD4748"/>
    <w:rsid w:val="00DE7EAA"/>
    <w:rsid w:val="00DF48A6"/>
    <w:rsid w:val="00E002C4"/>
    <w:rsid w:val="00E04647"/>
    <w:rsid w:val="00E05636"/>
    <w:rsid w:val="00E06D8B"/>
    <w:rsid w:val="00E13838"/>
    <w:rsid w:val="00E204DB"/>
    <w:rsid w:val="00E2659E"/>
    <w:rsid w:val="00E27C91"/>
    <w:rsid w:val="00E3049C"/>
    <w:rsid w:val="00E31F03"/>
    <w:rsid w:val="00E65ADC"/>
    <w:rsid w:val="00E9295B"/>
    <w:rsid w:val="00E94F32"/>
    <w:rsid w:val="00EA3170"/>
    <w:rsid w:val="00EA64EC"/>
    <w:rsid w:val="00EB4E78"/>
    <w:rsid w:val="00EC7B07"/>
    <w:rsid w:val="00ED170D"/>
    <w:rsid w:val="00EE4CA4"/>
    <w:rsid w:val="00EE73D5"/>
    <w:rsid w:val="00F00B1F"/>
    <w:rsid w:val="00F02D67"/>
    <w:rsid w:val="00F125F5"/>
    <w:rsid w:val="00F22A8D"/>
    <w:rsid w:val="00F26BA4"/>
    <w:rsid w:val="00F4732D"/>
    <w:rsid w:val="00F555A9"/>
    <w:rsid w:val="00F5628C"/>
    <w:rsid w:val="00F61396"/>
    <w:rsid w:val="00F627A0"/>
    <w:rsid w:val="00F656AD"/>
    <w:rsid w:val="00F72EA2"/>
    <w:rsid w:val="00F74F1F"/>
    <w:rsid w:val="00F84964"/>
    <w:rsid w:val="00F850A8"/>
    <w:rsid w:val="00F9046C"/>
    <w:rsid w:val="00F94312"/>
    <w:rsid w:val="00F95962"/>
    <w:rsid w:val="00FA55FC"/>
    <w:rsid w:val="00FB3B56"/>
    <w:rsid w:val="00FB5C8A"/>
    <w:rsid w:val="00FC220D"/>
    <w:rsid w:val="00FC63AF"/>
    <w:rsid w:val="00FD2562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80C3"/>
  <w15:chartTrackingRefBased/>
  <w15:docId w15:val="{B4100218-0EB9-4054-B775-D3CD721D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3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A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AD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7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70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lodarczak@amu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9xqeQTfmfUM2Z3P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erencja.nme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Zaborowski</dc:creator>
  <cp:keywords/>
  <dc:description/>
  <cp:lastModifiedBy>Natalia</cp:lastModifiedBy>
  <cp:revision>123</cp:revision>
  <dcterms:created xsi:type="dcterms:W3CDTF">2021-11-09T17:23:00Z</dcterms:created>
  <dcterms:modified xsi:type="dcterms:W3CDTF">2022-01-03T10:28:00Z</dcterms:modified>
</cp:coreProperties>
</file>