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B53C4" w14:textId="3204377D" w:rsidR="005B6344" w:rsidRPr="006B6B2C" w:rsidRDefault="00DD0667" w:rsidP="005B6344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Zarządzenie nr </w:t>
      </w:r>
      <w:r w:rsidR="004640C8">
        <w:rPr>
          <w:b/>
          <w:bCs/>
          <w:sz w:val="24"/>
          <w:szCs w:val="24"/>
        </w:rPr>
        <w:t>19</w:t>
      </w:r>
      <w:r>
        <w:rPr>
          <w:b/>
          <w:bCs/>
          <w:sz w:val="24"/>
          <w:szCs w:val="24"/>
        </w:rPr>
        <w:t>/20</w:t>
      </w:r>
      <w:r w:rsidR="006849CD">
        <w:rPr>
          <w:b/>
          <w:bCs/>
          <w:sz w:val="24"/>
          <w:szCs w:val="24"/>
        </w:rPr>
        <w:t>23</w:t>
      </w:r>
    </w:p>
    <w:p w14:paraId="0BB94B11" w14:textId="26121614" w:rsidR="005B6344" w:rsidRPr="006B6B2C" w:rsidRDefault="005B6344" w:rsidP="005B6344">
      <w:pPr>
        <w:jc w:val="center"/>
        <w:rPr>
          <w:b/>
          <w:bCs/>
          <w:sz w:val="24"/>
          <w:szCs w:val="24"/>
        </w:rPr>
      </w:pPr>
      <w:r w:rsidRPr="006B6B2C">
        <w:rPr>
          <w:b/>
          <w:bCs/>
          <w:sz w:val="24"/>
          <w:szCs w:val="24"/>
        </w:rPr>
        <w:t>Rektora Akademii Muzycznej im. I.J. Paderewskiego w Poznaniu</w:t>
      </w:r>
    </w:p>
    <w:p w14:paraId="5E817BE1" w14:textId="1D4ACF49" w:rsidR="005B6344" w:rsidRPr="006B6B2C" w:rsidRDefault="00DD0667" w:rsidP="005B63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4640C8">
        <w:rPr>
          <w:b/>
          <w:bCs/>
          <w:sz w:val="24"/>
          <w:szCs w:val="24"/>
        </w:rPr>
        <w:t>1 września</w:t>
      </w:r>
      <w:r>
        <w:rPr>
          <w:b/>
          <w:bCs/>
          <w:sz w:val="24"/>
          <w:szCs w:val="24"/>
        </w:rPr>
        <w:t xml:space="preserve"> 20</w:t>
      </w:r>
      <w:r w:rsidR="006849CD">
        <w:rPr>
          <w:b/>
          <w:bCs/>
          <w:sz w:val="24"/>
          <w:szCs w:val="24"/>
        </w:rPr>
        <w:t>23</w:t>
      </w:r>
      <w:r w:rsidR="005B6344" w:rsidRPr="006B6B2C">
        <w:rPr>
          <w:b/>
          <w:bCs/>
          <w:sz w:val="24"/>
          <w:szCs w:val="24"/>
        </w:rPr>
        <w:t xml:space="preserve"> r.</w:t>
      </w:r>
    </w:p>
    <w:p w14:paraId="287A4320" w14:textId="473A8006" w:rsidR="005B6344" w:rsidRPr="006B6B2C" w:rsidRDefault="006B6B2C" w:rsidP="00D970B4">
      <w:pPr>
        <w:jc w:val="center"/>
        <w:rPr>
          <w:b/>
          <w:bCs/>
          <w:sz w:val="24"/>
          <w:szCs w:val="24"/>
        </w:rPr>
      </w:pPr>
      <w:r w:rsidRPr="006B6B2C">
        <w:rPr>
          <w:b/>
          <w:bCs/>
          <w:color w:val="000000"/>
          <w:spacing w:val="-4"/>
          <w:sz w:val="24"/>
          <w:szCs w:val="24"/>
        </w:rPr>
        <w:t xml:space="preserve">w sprawie </w:t>
      </w:r>
      <w:r w:rsidR="006849CD">
        <w:rPr>
          <w:b/>
          <w:bCs/>
          <w:color w:val="000000"/>
          <w:spacing w:val="-4"/>
          <w:sz w:val="24"/>
          <w:szCs w:val="24"/>
        </w:rPr>
        <w:t xml:space="preserve">niektórych zasad finansowania lub dofinansowania działalności artystycznej nauczycieli </w:t>
      </w:r>
      <w:r w:rsidR="00C86E59">
        <w:rPr>
          <w:b/>
          <w:bCs/>
          <w:color w:val="000000"/>
          <w:spacing w:val="-4"/>
          <w:sz w:val="24"/>
          <w:szCs w:val="24"/>
        </w:rPr>
        <w:t>akademickich zatrudnionych w Akademii</w:t>
      </w:r>
    </w:p>
    <w:p w14:paraId="756DFB0A" w14:textId="77777777" w:rsidR="005B6344" w:rsidRPr="006B6B2C" w:rsidRDefault="005B6344" w:rsidP="005B6344">
      <w:pPr>
        <w:jc w:val="both"/>
      </w:pPr>
    </w:p>
    <w:p w14:paraId="0D1B031D" w14:textId="556F8D92" w:rsidR="006849CD" w:rsidRDefault="00FC022E" w:rsidP="006849CD">
      <w:pPr>
        <w:jc w:val="both"/>
      </w:pPr>
      <w:r>
        <w:t xml:space="preserve">Na podstawie art. </w:t>
      </w:r>
      <w:r w:rsidR="00D970B4">
        <w:t>23 ust. 1 oraz ust. 2 pkt 5</w:t>
      </w:r>
      <w:r w:rsidR="006849CD">
        <w:t xml:space="preserve"> </w:t>
      </w:r>
      <w:r w:rsidR="00D970B4">
        <w:t>i 10</w:t>
      </w:r>
      <w:r w:rsidR="005B6344" w:rsidRPr="006B6B2C">
        <w:t xml:space="preserve"> ustawy z dnia 2</w:t>
      </w:r>
      <w:r w:rsidR="00D970B4">
        <w:t>0</w:t>
      </w:r>
      <w:r w:rsidR="005B6344" w:rsidRPr="006B6B2C">
        <w:t xml:space="preserve"> lipca 20</w:t>
      </w:r>
      <w:r w:rsidR="00D970B4">
        <w:t>18</w:t>
      </w:r>
      <w:r w:rsidR="005B6344" w:rsidRPr="006B6B2C">
        <w:t xml:space="preserve"> r. Prawo o szkolnic</w:t>
      </w:r>
      <w:r w:rsidR="00544CD0">
        <w:t xml:space="preserve">twie wyższym </w:t>
      </w:r>
      <w:r w:rsidR="00D970B4">
        <w:t xml:space="preserve">i nauce </w:t>
      </w:r>
      <w:r w:rsidR="00544CD0">
        <w:t>(Dz. U. z </w:t>
      </w:r>
      <w:r w:rsidR="00DD0667">
        <w:t>20</w:t>
      </w:r>
      <w:r w:rsidR="006849CD">
        <w:t>23</w:t>
      </w:r>
      <w:r w:rsidR="006B6B2C" w:rsidRPr="006B6B2C">
        <w:t xml:space="preserve"> r., p</w:t>
      </w:r>
      <w:r w:rsidR="00DD0667">
        <w:t xml:space="preserve">oz. </w:t>
      </w:r>
      <w:r w:rsidR="006849CD">
        <w:t>742</w:t>
      </w:r>
      <w:r w:rsidR="005B6344" w:rsidRPr="006B6B2C">
        <w:t xml:space="preserve"> z </w:t>
      </w:r>
      <w:proofErr w:type="spellStart"/>
      <w:r w:rsidR="005B6344" w:rsidRPr="006B6B2C">
        <w:t>późn</w:t>
      </w:r>
      <w:proofErr w:type="spellEnd"/>
      <w:r w:rsidR="005B6344" w:rsidRPr="006B6B2C">
        <w:t>. zm.</w:t>
      </w:r>
      <w:r w:rsidR="00D970B4">
        <w:t>, dalej „ustawa”</w:t>
      </w:r>
      <w:r w:rsidR="005B6344" w:rsidRPr="006B6B2C">
        <w:t>)</w:t>
      </w:r>
      <w:r w:rsidR="00D970B4">
        <w:t>,</w:t>
      </w:r>
      <w:r>
        <w:t xml:space="preserve"> </w:t>
      </w:r>
      <w:r w:rsidR="006849CD">
        <w:t>a także art. 265 ust. 4 i 5 ustawy, a także postanowieniami Regulaminu zarządzania prawami autorskimi, prawami pokrewnymi</w:t>
      </w:r>
    </w:p>
    <w:p w14:paraId="1744955D" w14:textId="48525EE2" w:rsidR="00D970B4" w:rsidRDefault="006849CD" w:rsidP="006849CD">
      <w:pPr>
        <w:jc w:val="both"/>
      </w:pPr>
      <w:r>
        <w:t>i prawami własności przemysłowej oraz zasad komercjalizacji w Akademii Muzycznej im. I.J. Paderewskiego w Poznaniu</w:t>
      </w:r>
      <w:r w:rsidR="00DD0667">
        <w:t xml:space="preserve">, </w:t>
      </w:r>
      <w:r w:rsidR="00FC022E">
        <w:t xml:space="preserve">mając na </w:t>
      </w:r>
      <w:r w:rsidR="00DD0667">
        <w:t>uwadze</w:t>
      </w:r>
      <w:r w:rsidR="00D970B4">
        <w:t>:</w:t>
      </w:r>
    </w:p>
    <w:p w14:paraId="56A7F76E" w14:textId="59FEEB60" w:rsidR="006849CD" w:rsidRDefault="006849CD" w:rsidP="00D970B4">
      <w:pPr>
        <w:pStyle w:val="Akapitzlist"/>
        <w:numPr>
          <w:ilvl w:val="0"/>
          <w:numId w:val="30"/>
        </w:numPr>
        <w:jc w:val="both"/>
      </w:pPr>
      <w:r>
        <w:t xml:space="preserve">potrzebę zapewnienia środków na finansowanie podstawowych zadań </w:t>
      </w:r>
      <w:r w:rsidR="00A27761">
        <w:t>U</w:t>
      </w:r>
      <w:r>
        <w:t xml:space="preserve">czelni, </w:t>
      </w:r>
      <w:r w:rsidR="004640C8">
        <w:br/>
      </w:r>
      <w:r>
        <w:t>w szczególności działalność naukową i artystyczną,</w:t>
      </w:r>
    </w:p>
    <w:p w14:paraId="7461E64F" w14:textId="77777777" w:rsidR="00A27761" w:rsidRDefault="006849CD" w:rsidP="00D970B4">
      <w:pPr>
        <w:pStyle w:val="Akapitzlist"/>
        <w:numPr>
          <w:ilvl w:val="0"/>
          <w:numId w:val="30"/>
        </w:numPr>
        <w:jc w:val="both"/>
      </w:pPr>
      <w:r>
        <w:t xml:space="preserve">konieczność </w:t>
      </w:r>
      <w:r w:rsidR="00A27761">
        <w:t>celowego i gospodarnego wydatkowania środków z zapewnieniem ekwiwalentności efektów uzyskanych w związku z poniesionymi wydatkami,</w:t>
      </w:r>
    </w:p>
    <w:p w14:paraId="23169048" w14:textId="77777777" w:rsidR="00A27761" w:rsidRDefault="00A27761" w:rsidP="00D970B4">
      <w:pPr>
        <w:pStyle w:val="Akapitzlist"/>
        <w:numPr>
          <w:ilvl w:val="0"/>
          <w:numId w:val="30"/>
        </w:numPr>
        <w:jc w:val="both"/>
      </w:pPr>
      <w:r>
        <w:t>powinność właściwego przygotowania Uczelni do ewaluacji jej działalności,</w:t>
      </w:r>
    </w:p>
    <w:p w14:paraId="4D2D6C3A" w14:textId="33A9EA7B" w:rsidR="005B6344" w:rsidRPr="00FC022E" w:rsidRDefault="005B6344" w:rsidP="00FC022E">
      <w:pPr>
        <w:jc w:val="both"/>
      </w:pPr>
      <w:r w:rsidRPr="006B6B2C">
        <w:t>zarządzam co następuje:</w:t>
      </w:r>
    </w:p>
    <w:p w14:paraId="629DD42B" w14:textId="77777777" w:rsidR="005B6344" w:rsidRPr="006B6B2C" w:rsidRDefault="005B6344" w:rsidP="005B6344">
      <w:pPr>
        <w:shd w:val="clear" w:color="auto" w:fill="FFFFFF"/>
        <w:spacing w:before="32"/>
        <w:ind w:right="36"/>
        <w:jc w:val="center"/>
        <w:rPr>
          <w:color w:val="000000"/>
          <w:spacing w:val="-3"/>
        </w:rPr>
      </w:pPr>
    </w:p>
    <w:p w14:paraId="5BE1736D" w14:textId="77777777" w:rsidR="005B6344" w:rsidRPr="002255AF" w:rsidRDefault="005B6344" w:rsidP="006961FA">
      <w:pPr>
        <w:jc w:val="center"/>
        <w:rPr>
          <w:rFonts w:asciiTheme="minorHAnsi" w:hAnsiTheme="minorHAnsi" w:cstheme="minorHAnsi"/>
          <w:b/>
          <w:bCs/>
        </w:rPr>
      </w:pPr>
      <w:r w:rsidRPr="002255AF">
        <w:rPr>
          <w:rFonts w:asciiTheme="minorHAnsi" w:hAnsiTheme="minorHAnsi" w:cstheme="minorHAnsi"/>
          <w:b/>
          <w:bCs/>
        </w:rPr>
        <w:t>§</w:t>
      </w:r>
      <w:r w:rsidR="006961FA" w:rsidRPr="002255AF">
        <w:rPr>
          <w:rFonts w:asciiTheme="minorHAnsi" w:hAnsiTheme="minorHAnsi" w:cstheme="minorHAnsi"/>
          <w:b/>
          <w:bCs/>
        </w:rPr>
        <w:t xml:space="preserve"> </w:t>
      </w:r>
      <w:r w:rsidRPr="002255AF">
        <w:rPr>
          <w:rFonts w:asciiTheme="minorHAnsi" w:hAnsiTheme="minorHAnsi" w:cstheme="minorHAnsi"/>
          <w:b/>
          <w:bCs/>
        </w:rPr>
        <w:t>1</w:t>
      </w:r>
    </w:p>
    <w:p w14:paraId="560A3EA3" w14:textId="617D9A00" w:rsidR="00146325" w:rsidRPr="00197360" w:rsidRDefault="00EA0675" w:rsidP="00197360">
      <w:pPr>
        <w:jc w:val="both"/>
        <w:rPr>
          <w:rFonts w:asciiTheme="minorHAnsi" w:hAnsiTheme="minorHAnsi" w:cstheme="minorHAnsi"/>
        </w:rPr>
      </w:pPr>
      <w:r w:rsidRPr="00197360">
        <w:rPr>
          <w:rFonts w:asciiTheme="minorHAnsi" w:hAnsiTheme="minorHAnsi" w:cstheme="minorHAnsi"/>
        </w:rPr>
        <w:t xml:space="preserve">Pokrywanie kosztów </w:t>
      </w:r>
      <w:r w:rsidR="00A27761" w:rsidRPr="00197360">
        <w:rPr>
          <w:rFonts w:asciiTheme="minorHAnsi" w:hAnsiTheme="minorHAnsi" w:cstheme="minorHAnsi"/>
        </w:rPr>
        <w:t>działalności naukowej i artystycznej nauczycieli akademickich zatrudnionych w</w:t>
      </w:r>
      <w:r w:rsidR="00197360">
        <w:rPr>
          <w:rFonts w:asciiTheme="minorHAnsi" w:hAnsiTheme="minorHAnsi" w:cstheme="minorHAnsi"/>
        </w:rPr>
        <w:t> </w:t>
      </w:r>
      <w:r w:rsidR="00A27761" w:rsidRPr="00197360">
        <w:rPr>
          <w:rFonts w:asciiTheme="minorHAnsi" w:hAnsiTheme="minorHAnsi" w:cstheme="minorHAnsi"/>
        </w:rPr>
        <w:t xml:space="preserve">Akademii realizowanych bez związku z zatrudnieniem w Akademii, z zastrzeżeniem </w:t>
      </w:r>
      <w:r w:rsidR="00197360">
        <w:rPr>
          <w:rFonts w:asciiTheme="minorHAnsi" w:hAnsiTheme="minorHAnsi" w:cstheme="minorHAnsi"/>
        </w:rPr>
        <w:t>§</w:t>
      </w:r>
      <w:r w:rsidR="004640C8">
        <w:rPr>
          <w:rFonts w:asciiTheme="minorHAnsi" w:hAnsiTheme="minorHAnsi" w:cstheme="minorHAnsi"/>
        </w:rPr>
        <w:t xml:space="preserve"> </w:t>
      </w:r>
      <w:r w:rsidR="00A27761" w:rsidRPr="00197360">
        <w:rPr>
          <w:rFonts w:asciiTheme="minorHAnsi" w:hAnsiTheme="minorHAnsi" w:cstheme="minorHAnsi"/>
        </w:rPr>
        <w:t xml:space="preserve">2, możliwe jest jedynie w stosunku do nauczycieli akademickich, którzy złożyli aktualne oświadczenie upoważniające Akademię do zaliczenia </w:t>
      </w:r>
      <w:r w:rsidR="00197360">
        <w:rPr>
          <w:rFonts w:asciiTheme="minorHAnsi" w:hAnsiTheme="minorHAnsi" w:cstheme="minorHAnsi"/>
        </w:rPr>
        <w:t>ich</w:t>
      </w:r>
      <w:r w:rsidR="00A27761" w:rsidRPr="00197360">
        <w:rPr>
          <w:rFonts w:asciiTheme="minorHAnsi" w:hAnsiTheme="minorHAnsi" w:cstheme="minorHAnsi"/>
        </w:rPr>
        <w:t xml:space="preserve"> do liczby pracowników, o których mowa w art. 265 ust. 4 ustawy (liczb</w:t>
      </w:r>
      <w:r w:rsidR="00197360" w:rsidRPr="00197360">
        <w:rPr>
          <w:rFonts w:asciiTheme="minorHAnsi" w:hAnsiTheme="minorHAnsi" w:cstheme="minorHAnsi"/>
        </w:rPr>
        <w:t>y</w:t>
      </w:r>
      <w:r w:rsidR="00A27761" w:rsidRPr="00197360">
        <w:rPr>
          <w:rFonts w:asciiTheme="minorHAnsi" w:hAnsiTheme="minorHAnsi" w:cstheme="minorHAnsi"/>
        </w:rPr>
        <w:t xml:space="preserve"> „N”</w:t>
      </w:r>
      <w:r w:rsidR="00197360" w:rsidRPr="00197360">
        <w:rPr>
          <w:rFonts w:asciiTheme="minorHAnsi" w:hAnsiTheme="minorHAnsi" w:cstheme="minorHAnsi"/>
        </w:rPr>
        <w:t>)</w:t>
      </w:r>
      <w:r w:rsidR="00146325" w:rsidRPr="00197360">
        <w:rPr>
          <w:rFonts w:asciiTheme="minorHAnsi" w:hAnsiTheme="minorHAnsi" w:cstheme="minorHAnsi"/>
        </w:rPr>
        <w:t>.</w:t>
      </w:r>
    </w:p>
    <w:p w14:paraId="35049E9B" w14:textId="77777777" w:rsidR="00DD0667" w:rsidRPr="00A008DA" w:rsidRDefault="00DD0667" w:rsidP="00146325">
      <w:pPr>
        <w:jc w:val="both"/>
        <w:rPr>
          <w:rFonts w:asciiTheme="minorHAnsi" w:hAnsiTheme="minorHAnsi" w:cstheme="minorHAnsi"/>
        </w:rPr>
      </w:pPr>
    </w:p>
    <w:p w14:paraId="0D457176" w14:textId="77777777" w:rsidR="00DD0667" w:rsidRPr="00D7478E" w:rsidRDefault="002255AF" w:rsidP="00DD0667">
      <w:pPr>
        <w:jc w:val="center"/>
        <w:rPr>
          <w:rFonts w:asciiTheme="minorHAnsi" w:hAnsiTheme="minorHAnsi" w:cstheme="minorHAnsi"/>
          <w:b/>
        </w:rPr>
      </w:pPr>
      <w:r w:rsidRPr="00D7478E">
        <w:rPr>
          <w:rFonts w:asciiTheme="minorHAnsi" w:hAnsiTheme="minorHAnsi" w:cstheme="minorHAnsi"/>
          <w:b/>
        </w:rPr>
        <w:t>§ 2</w:t>
      </w:r>
    </w:p>
    <w:p w14:paraId="45A0FFE0" w14:textId="77777777" w:rsidR="004640C8" w:rsidRDefault="00197360" w:rsidP="004640C8">
      <w:pPr>
        <w:jc w:val="both"/>
        <w:rPr>
          <w:rFonts w:asciiTheme="minorHAnsi" w:hAnsiTheme="minorHAnsi" w:cstheme="minorHAnsi"/>
        </w:rPr>
      </w:pPr>
      <w:r w:rsidRPr="004640C8">
        <w:rPr>
          <w:rFonts w:asciiTheme="minorHAnsi" w:hAnsiTheme="minorHAnsi" w:cstheme="minorHAnsi"/>
        </w:rPr>
        <w:t>Finansowanie lub dofinansowanie działalności, o której mowa w §</w:t>
      </w:r>
      <w:r w:rsidR="004640C8">
        <w:rPr>
          <w:rFonts w:asciiTheme="minorHAnsi" w:hAnsiTheme="minorHAnsi" w:cstheme="minorHAnsi"/>
        </w:rPr>
        <w:t xml:space="preserve"> </w:t>
      </w:r>
      <w:r w:rsidRPr="004640C8">
        <w:rPr>
          <w:rFonts w:asciiTheme="minorHAnsi" w:hAnsiTheme="minorHAnsi" w:cstheme="minorHAnsi"/>
        </w:rPr>
        <w:t xml:space="preserve">1 w stosunku do nauczycieli akademickich zatrudnionych w Akademii, którzy nie złożyli w stosunku do Akademii oświadczenia, </w:t>
      </w:r>
      <w:r w:rsidR="004640C8">
        <w:rPr>
          <w:rFonts w:asciiTheme="minorHAnsi" w:hAnsiTheme="minorHAnsi" w:cstheme="minorHAnsi"/>
        </w:rPr>
        <w:br/>
      </w:r>
      <w:r w:rsidRPr="004640C8">
        <w:rPr>
          <w:rFonts w:asciiTheme="minorHAnsi" w:hAnsiTheme="minorHAnsi" w:cstheme="minorHAnsi"/>
        </w:rPr>
        <w:t>o</w:t>
      </w:r>
      <w:r w:rsidR="004640C8" w:rsidRPr="004640C8">
        <w:rPr>
          <w:rFonts w:asciiTheme="minorHAnsi" w:hAnsiTheme="minorHAnsi" w:cstheme="minorHAnsi"/>
        </w:rPr>
        <w:t xml:space="preserve"> którym mowa w § 1 jest możliwe w</w:t>
      </w:r>
      <w:r w:rsidRPr="004640C8">
        <w:rPr>
          <w:rFonts w:asciiTheme="minorHAnsi" w:hAnsiTheme="minorHAnsi" w:cstheme="minorHAnsi"/>
        </w:rPr>
        <w:t xml:space="preserve"> wyjątkowych i szczególnie uzasadnionych wypadkach wskazujących na interes Akademii w udzieleniu dofinansowania.</w:t>
      </w:r>
    </w:p>
    <w:p w14:paraId="54E5CBE0" w14:textId="4C8504B3" w:rsidR="002C22C8" w:rsidRDefault="00197360" w:rsidP="004640C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Udzielenie świadczeń, o których mowa w ust. 1 wymaga decyzji Rektora.</w:t>
      </w:r>
    </w:p>
    <w:p w14:paraId="09DFA10A" w14:textId="77777777" w:rsidR="002255AF" w:rsidRDefault="002255AF" w:rsidP="002255AF">
      <w:pPr>
        <w:jc w:val="both"/>
        <w:rPr>
          <w:rFonts w:asciiTheme="minorHAnsi" w:hAnsiTheme="minorHAnsi" w:cstheme="minorHAnsi"/>
        </w:rPr>
      </w:pPr>
    </w:p>
    <w:p w14:paraId="6331C40A" w14:textId="77777777" w:rsidR="002255AF" w:rsidRPr="00D7478E" w:rsidRDefault="00D7478E" w:rsidP="00D7478E">
      <w:pPr>
        <w:jc w:val="center"/>
        <w:rPr>
          <w:rFonts w:asciiTheme="minorHAnsi" w:hAnsiTheme="minorHAnsi" w:cstheme="minorHAnsi"/>
          <w:b/>
          <w:bCs/>
        </w:rPr>
      </w:pPr>
      <w:r w:rsidRPr="002255AF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3</w:t>
      </w:r>
    </w:p>
    <w:p w14:paraId="0EEA4FB0" w14:textId="77777777" w:rsidR="00DD0667" w:rsidRPr="002255AF" w:rsidRDefault="00DD0667" w:rsidP="00DD0667">
      <w:pPr>
        <w:rPr>
          <w:rFonts w:asciiTheme="minorHAnsi" w:hAnsiTheme="minorHAnsi" w:cstheme="minorHAnsi"/>
        </w:rPr>
      </w:pPr>
      <w:r w:rsidRPr="002255AF">
        <w:rPr>
          <w:rFonts w:asciiTheme="minorHAnsi" w:hAnsiTheme="minorHAnsi" w:cstheme="minorHAnsi"/>
        </w:rPr>
        <w:t>Zarządzenie wchodzi w życie z dniem podpisania.</w:t>
      </w:r>
    </w:p>
    <w:p w14:paraId="7B05207A" w14:textId="6BB73E03" w:rsidR="00DD0667" w:rsidRDefault="00DD0667" w:rsidP="00405874">
      <w:pPr>
        <w:spacing w:after="200" w:line="276" w:lineRule="auto"/>
        <w:rPr>
          <w:rFonts w:asciiTheme="minorHAnsi" w:eastAsia="Calibri" w:hAnsiTheme="minorHAnsi" w:cstheme="minorHAnsi"/>
          <w:color w:val="000000"/>
          <w:sz w:val="18"/>
          <w:szCs w:val="18"/>
        </w:rPr>
      </w:pPr>
    </w:p>
    <w:p w14:paraId="651D0556" w14:textId="77777777" w:rsidR="00D445A0" w:rsidRDefault="00D445A0" w:rsidP="00405874">
      <w:pPr>
        <w:spacing w:after="200" w:line="276" w:lineRule="auto"/>
        <w:rPr>
          <w:rFonts w:asciiTheme="minorHAnsi" w:eastAsia="Calibri" w:hAnsiTheme="minorHAnsi" w:cstheme="minorHAnsi"/>
          <w:color w:val="000000"/>
          <w:sz w:val="18"/>
          <w:szCs w:val="18"/>
        </w:rPr>
      </w:pPr>
    </w:p>
    <w:p w14:paraId="527B5B95" w14:textId="1B0FAC0F" w:rsidR="00D445A0" w:rsidRDefault="00D445A0" w:rsidP="00D445A0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164D">
        <w:rPr>
          <w:sz w:val="24"/>
          <w:szCs w:val="24"/>
        </w:rPr>
        <w:t>Rektor</w:t>
      </w:r>
    </w:p>
    <w:p w14:paraId="61754762" w14:textId="7C58FA50" w:rsidR="00D445A0" w:rsidRDefault="00D445A0" w:rsidP="00D445A0">
      <w:pPr>
        <w:jc w:val="right"/>
        <w:outlineLvl w:val="0"/>
        <w:rPr>
          <w:sz w:val="24"/>
          <w:szCs w:val="24"/>
        </w:rPr>
      </w:pPr>
    </w:p>
    <w:p w14:paraId="6B4055C9" w14:textId="77777777" w:rsidR="00D445A0" w:rsidRPr="0089164D" w:rsidRDefault="00D445A0" w:rsidP="00D445A0">
      <w:pPr>
        <w:ind w:left="2124"/>
        <w:jc w:val="center"/>
        <w:outlineLvl w:val="0"/>
        <w:rPr>
          <w:sz w:val="24"/>
          <w:szCs w:val="24"/>
        </w:rPr>
      </w:pPr>
      <w:r w:rsidRPr="0089164D">
        <w:rPr>
          <w:sz w:val="24"/>
          <w:szCs w:val="24"/>
        </w:rPr>
        <w:t xml:space="preserve">     </w:t>
      </w:r>
      <w:r w:rsidRPr="0089164D">
        <w:rPr>
          <w:sz w:val="24"/>
          <w:szCs w:val="24"/>
        </w:rPr>
        <w:tab/>
      </w:r>
      <w:r w:rsidRPr="0089164D">
        <w:rPr>
          <w:sz w:val="24"/>
          <w:szCs w:val="24"/>
        </w:rPr>
        <w:tab/>
      </w:r>
      <w:r w:rsidRPr="0089164D">
        <w:rPr>
          <w:sz w:val="24"/>
          <w:szCs w:val="24"/>
        </w:rPr>
        <w:tab/>
        <w:t xml:space="preserve">   prof. dr hab. Hanna Kostrzewska</w:t>
      </w:r>
    </w:p>
    <w:p w14:paraId="25629859" w14:textId="77777777" w:rsidR="00D445A0" w:rsidRPr="008B5628" w:rsidRDefault="00D445A0" w:rsidP="00D445A0">
      <w:pPr>
        <w:spacing w:after="200" w:line="276" w:lineRule="auto"/>
        <w:jc w:val="right"/>
        <w:rPr>
          <w:rFonts w:asciiTheme="minorHAnsi" w:eastAsia="Calibri" w:hAnsiTheme="minorHAnsi" w:cstheme="minorHAnsi"/>
          <w:color w:val="000000"/>
          <w:sz w:val="18"/>
          <w:szCs w:val="18"/>
        </w:rPr>
      </w:pPr>
    </w:p>
    <w:sectPr w:rsidR="00D445A0" w:rsidRPr="008B5628" w:rsidSect="00720496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B2FBE" w14:textId="77777777" w:rsidR="0007614A" w:rsidRDefault="0007614A" w:rsidP="002255AF">
      <w:r>
        <w:separator/>
      </w:r>
    </w:p>
  </w:endnote>
  <w:endnote w:type="continuationSeparator" w:id="0">
    <w:p w14:paraId="3633B7C7" w14:textId="77777777" w:rsidR="0007614A" w:rsidRDefault="0007614A" w:rsidP="0022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6C733" w14:textId="77777777" w:rsidR="0007614A" w:rsidRDefault="0007614A" w:rsidP="002255AF">
      <w:r>
        <w:separator/>
      </w:r>
    </w:p>
  </w:footnote>
  <w:footnote w:type="continuationSeparator" w:id="0">
    <w:p w14:paraId="54AA96B9" w14:textId="77777777" w:rsidR="0007614A" w:rsidRDefault="0007614A" w:rsidP="00225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6433"/>
    <w:multiLevelType w:val="hybridMultilevel"/>
    <w:tmpl w:val="8ADA3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4963"/>
    <w:multiLevelType w:val="hybridMultilevel"/>
    <w:tmpl w:val="5EF42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4D70"/>
    <w:multiLevelType w:val="hybridMultilevel"/>
    <w:tmpl w:val="EF0C2DB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190479"/>
    <w:multiLevelType w:val="hybridMultilevel"/>
    <w:tmpl w:val="2A767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D2D7D"/>
    <w:multiLevelType w:val="hybridMultilevel"/>
    <w:tmpl w:val="AD481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A1E32"/>
    <w:multiLevelType w:val="hybridMultilevel"/>
    <w:tmpl w:val="13B6A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65CF6"/>
    <w:multiLevelType w:val="hybridMultilevel"/>
    <w:tmpl w:val="32A8E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A1523"/>
    <w:multiLevelType w:val="hybridMultilevel"/>
    <w:tmpl w:val="8AE4F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77D1D"/>
    <w:multiLevelType w:val="hybridMultilevel"/>
    <w:tmpl w:val="34A4D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C27C1"/>
    <w:multiLevelType w:val="hybridMultilevel"/>
    <w:tmpl w:val="AB36D44A"/>
    <w:lvl w:ilvl="0" w:tplc="4D56677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66BCA"/>
    <w:multiLevelType w:val="hybridMultilevel"/>
    <w:tmpl w:val="DF88E0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409D8"/>
    <w:multiLevelType w:val="hybridMultilevel"/>
    <w:tmpl w:val="890858E6"/>
    <w:lvl w:ilvl="0" w:tplc="04150019">
      <w:start w:val="1"/>
      <w:numFmt w:val="lowerLetter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56F714DF"/>
    <w:multiLevelType w:val="hybridMultilevel"/>
    <w:tmpl w:val="E1202D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76C1425"/>
    <w:multiLevelType w:val="hybridMultilevel"/>
    <w:tmpl w:val="1B8AC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96ADF"/>
    <w:multiLevelType w:val="hybridMultilevel"/>
    <w:tmpl w:val="677C7CBC"/>
    <w:lvl w:ilvl="0" w:tplc="26B8E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42D52"/>
    <w:multiLevelType w:val="hybridMultilevel"/>
    <w:tmpl w:val="417465AC"/>
    <w:lvl w:ilvl="0" w:tplc="DA50C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9B96390"/>
    <w:multiLevelType w:val="hybridMultilevel"/>
    <w:tmpl w:val="CEC4AD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7166A"/>
    <w:multiLevelType w:val="hybridMultilevel"/>
    <w:tmpl w:val="33687454"/>
    <w:lvl w:ilvl="0" w:tplc="26B8E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31AE9"/>
    <w:multiLevelType w:val="hybridMultilevel"/>
    <w:tmpl w:val="C06C961C"/>
    <w:lvl w:ilvl="0" w:tplc="54D84E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6A41AB"/>
    <w:multiLevelType w:val="hybridMultilevel"/>
    <w:tmpl w:val="BDC0E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F60EF"/>
    <w:multiLevelType w:val="hybridMultilevel"/>
    <w:tmpl w:val="0F905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30756"/>
    <w:multiLevelType w:val="hybridMultilevel"/>
    <w:tmpl w:val="D9DC5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3448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52A2"/>
    <w:multiLevelType w:val="hybridMultilevel"/>
    <w:tmpl w:val="22F69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92AFE"/>
    <w:multiLevelType w:val="hybridMultilevel"/>
    <w:tmpl w:val="2A767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74932"/>
    <w:multiLevelType w:val="hybridMultilevel"/>
    <w:tmpl w:val="AA8EA6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7D6982"/>
    <w:multiLevelType w:val="hybridMultilevel"/>
    <w:tmpl w:val="FF4007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D0E7D"/>
    <w:multiLevelType w:val="hybridMultilevel"/>
    <w:tmpl w:val="1384F3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772D0D"/>
    <w:multiLevelType w:val="hybridMultilevel"/>
    <w:tmpl w:val="EECED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E1942"/>
    <w:multiLevelType w:val="hybridMultilevel"/>
    <w:tmpl w:val="6CD0DB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079F8"/>
    <w:multiLevelType w:val="hybridMultilevel"/>
    <w:tmpl w:val="F7CE568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7A40B5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098757A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0D4EFE"/>
    <w:multiLevelType w:val="hybridMultilevel"/>
    <w:tmpl w:val="22F69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B7766"/>
    <w:multiLevelType w:val="hybridMultilevel"/>
    <w:tmpl w:val="62B8A71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E222C20C">
      <w:start w:val="1"/>
      <w:numFmt w:val="decimal"/>
      <w:lvlText w:val="%2."/>
      <w:lvlJc w:val="left"/>
      <w:pPr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24"/>
  </w:num>
  <w:num w:numId="3">
    <w:abstractNumId w:val="0"/>
  </w:num>
  <w:num w:numId="4">
    <w:abstractNumId w:val="3"/>
  </w:num>
  <w:num w:numId="5">
    <w:abstractNumId w:val="21"/>
  </w:num>
  <w:num w:numId="6">
    <w:abstractNumId w:val="26"/>
  </w:num>
  <w:num w:numId="7">
    <w:abstractNumId w:val="15"/>
  </w:num>
  <w:num w:numId="8">
    <w:abstractNumId w:val="18"/>
  </w:num>
  <w:num w:numId="9">
    <w:abstractNumId w:val="11"/>
  </w:num>
  <w:num w:numId="10">
    <w:abstractNumId w:val="29"/>
  </w:num>
  <w:num w:numId="11">
    <w:abstractNumId w:val="10"/>
  </w:num>
  <w:num w:numId="12">
    <w:abstractNumId w:val="23"/>
  </w:num>
  <w:num w:numId="13">
    <w:abstractNumId w:val="2"/>
  </w:num>
  <w:num w:numId="14">
    <w:abstractNumId w:val="28"/>
  </w:num>
  <w:num w:numId="15">
    <w:abstractNumId w:val="6"/>
  </w:num>
  <w:num w:numId="16">
    <w:abstractNumId w:val="31"/>
  </w:num>
  <w:num w:numId="17">
    <w:abstractNumId w:val="16"/>
  </w:num>
  <w:num w:numId="18">
    <w:abstractNumId w:val="25"/>
  </w:num>
  <w:num w:numId="19">
    <w:abstractNumId w:val="19"/>
  </w:num>
  <w:num w:numId="20">
    <w:abstractNumId w:val="13"/>
  </w:num>
  <w:num w:numId="21">
    <w:abstractNumId w:val="4"/>
  </w:num>
  <w:num w:numId="22">
    <w:abstractNumId w:val="1"/>
  </w:num>
  <w:num w:numId="23">
    <w:abstractNumId w:val="27"/>
  </w:num>
  <w:num w:numId="24">
    <w:abstractNumId w:val="5"/>
  </w:num>
  <w:num w:numId="25">
    <w:abstractNumId w:val="20"/>
  </w:num>
  <w:num w:numId="26">
    <w:abstractNumId w:val="17"/>
  </w:num>
  <w:num w:numId="27">
    <w:abstractNumId w:val="22"/>
  </w:num>
  <w:num w:numId="28">
    <w:abstractNumId w:val="30"/>
  </w:num>
  <w:num w:numId="29">
    <w:abstractNumId w:val="9"/>
  </w:num>
  <w:num w:numId="30">
    <w:abstractNumId w:val="14"/>
  </w:num>
  <w:num w:numId="31">
    <w:abstractNumId w:val="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44"/>
    <w:rsid w:val="00012C71"/>
    <w:rsid w:val="00065AF3"/>
    <w:rsid w:val="00066FBB"/>
    <w:rsid w:val="0007614A"/>
    <w:rsid w:val="000A4311"/>
    <w:rsid w:val="000B32CC"/>
    <w:rsid w:val="00130DEA"/>
    <w:rsid w:val="00146325"/>
    <w:rsid w:val="001607FD"/>
    <w:rsid w:val="00167491"/>
    <w:rsid w:val="001861C6"/>
    <w:rsid w:val="00197360"/>
    <w:rsid w:val="001C2A94"/>
    <w:rsid w:val="002255AF"/>
    <w:rsid w:val="00233192"/>
    <w:rsid w:val="00277F04"/>
    <w:rsid w:val="002B3B30"/>
    <w:rsid w:val="002C22C8"/>
    <w:rsid w:val="00312909"/>
    <w:rsid w:val="00352335"/>
    <w:rsid w:val="003846F4"/>
    <w:rsid w:val="00405874"/>
    <w:rsid w:val="004640C8"/>
    <w:rsid w:val="004E6B75"/>
    <w:rsid w:val="00544CD0"/>
    <w:rsid w:val="0058435D"/>
    <w:rsid w:val="0059333C"/>
    <w:rsid w:val="005B6344"/>
    <w:rsid w:val="00620F75"/>
    <w:rsid w:val="00640A84"/>
    <w:rsid w:val="006849CD"/>
    <w:rsid w:val="00691E48"/>
    <w:rsid w:val="006961FA"/>
    <w:rsid w:val="006B152D"/>
    <w:rsid w:val="006B6B2C"/>
    <w:rsid w:val="006F7200"/>
    <w:rsid w:val="00720496"/>
    <w:rsid w:val="007445BF"/>
    <w:rsid w:val="00747B16"/>
    <w:rsid w:val="00771EFA"/>
    <w:rsid w:val="007E0356"/>
    <w:rsid w:val="00805E51"/>
    <w:rsid w:val="008B0816"/>
    <w:rsid w:val="008B5628"/>
    <w:rsid w:val="008C71F3"/>
    <w:rsid w:val="008E32E0"/>
    <w:rsid w:val="00923127"/>
    <w:rsid w:val="00966C01"/>
    <w:rsid w:val="009934A0"/>
    <w:rsid w:val="0099644D"/>
    <w:rsid w:val="009A5AF3"/>
    <w:rsid w:val="009B3C77"/>
    <w:rsid w:val="00A008DA"/>
    <w:rsid w:val="00A02CD0"/>
    <w:rsid w:val="00A27761"/>
    <w:rsid w:val="00A424E5"/>
    <w:rsid w:val="00A42EFF"/>
    <w:rsid w:val="00AA74FD"/>
    <w:rsid w:val="00AB5E14"/>
    <w:rsid w:val="00AF14B8"/>
    <w:rsid w:val="00B90D76"/>
    <w:rsid w:val="00BC68B4"/>
    <w:rsid w:val="00C03F9F"/>
    <w:rsid w:val="00C5480F"/>
    <w:rsid w:val="00C664BC"/>
    <w:rsid w:val="00C821BA"/>
    <w:rsid w:val="00C86E59"/>
    <w:rsid w:val="00C9658C"/>
    <w:rsid w:val="00CF300E"/>
    <w:rsid w:val="00D369E6"/>
    <w:rsid w:val="00D445A0"/>
    <w:rsid w:val="00D7478E"/>
    <w:rsid w:val="00D75389"/>
    <w:rsid w:val="00D835AA"/>
    <w:rsid w:val="00D970B4"/>
    <w:rsid w:val="00DB25EB"/>
    <w:rsid w:val="00DB2B29"/>
    <w:rsid w:val="00DB667F"/>
    <w:rsid w:val="00DB6706"/>
    <w:rsid w:val="00DD0667"/>
    <w:rsid w:val="00DD54F9"/>
    <w:rsid w:val="00EA0675"/>
    <w:rsid w:val="00EA751D"/>
    <w:rsid w:val="00EB4C74"/>
    <w:rsid w:val="00ED24BF"/>
    <w:rsid w:val="00ED5113"/>
    <w:rsid w:val="00F00423"/>
    <w:rsid w:val="00F56A64"/>
    <w:rsid w:val="00FC022E"/>
    <w:rsid w:val="00FD713B"/>
    <w:rsid w:val="00FD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44262"/>
  <w15:docId w15:val="{E7412742-6F26-42F4-AE85-3EC0511C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344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344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4E6B75"/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6B7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Default">
    <w:name w:val="Default"/>
    <w:rsid w:val="00DD06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55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55AF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55A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52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2335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523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2335"/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F5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B25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25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25EB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5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5EB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7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03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55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Chwiałkowski</dc:creator>
  <cp:lastModifiedBy>Katarzyna Liszkowska</cp:lastModifiedBy>
  <cp:revision>2</cp:revision>
  <cp:lastPrinted>2023-09-04T08:53:00Z</cp:lastPrinted>
  <dcterms:created xsi:type="dcterms:W3CDTF">2023-09-04T09:09:00Z</dcterms:created>
  <dcterms:modified xsi:type="dcterms:W3CDTF">2023-09-04T09:09:00Z</dcterms:modified>
</cp:coreProperties>
</file>